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31B4" w14:textId="77777777" w:rsidR="00252384" w:rsidRPr="00252384" w:rsidRDefault="00252384" w:rsidP="0025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523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СОВЕТ МАЯКСКОГО СЕЛЬСКОГО ПОСЕЛЕНИЯ </w:t>
      </w:r>
    </w:p>
    <w:p w14:paraId="39378927" w14:textId="77777777" w:rsidR="00252384" w:rsidRPr="00252384" w:rsidRDefault="00252384" w:rsidP="0025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523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ОТРАДНЕНСКОГО РАЙОНА</w:t>
      </w:r>
    </w:p>
    <w:p w14:paraId="229570F1" w14:textId="40428730" w:rsidR="00252384" w:rsidRPr="00252384" w:rsidRDefault="00252384" w:rsidP="0025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ТРИНАДЦАТАЯ</w:t>
      </w:r>
      <w:r w:rsidRPr="002523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СЕССИЯ</w:t>
      </w:r>
    </w:p>
    <w:p w14:paraId="5A1A83DF" w14:textId="77777777" w:rsidR="00252384" w:rsidRPr="00252384" w:rsidRDefault="00252384" w:rsidP="0025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641F64D" w14:textId="77777777" w:rsidR="00252384" w:rsidRPr="00252384" w:rsidRDefault="00252384" w:rsidP="0025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523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</w:t>
      </w:r>
      <w:r w:rsidRPr="002523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V</w:t>
      </w:r>
      <w:r w:rsidRPr="002523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СОЗЫВ)</w:t>
      </w:r>
    </w:p>
    <w:p w14:paraId="6B92BE36" w14:textId="77777777" w:rsidR="00252384" w:rsidRPr="00252384" w:rsidRDefault="00252384" w:rsidP="0025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7982070" w14:textId="77777777" w:rsidR="00252384" w:rsidRPr="00252384" w:rsidRDefault="00252384" w:rsidP="00252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23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РЕШЕНИЕ</w:t>
      </w:r>
    </w:p>
    <w:p w14:paraId="22216E96" w14:textId="2DEB7590" w:rsidR="00252384" w:rsidRPr="00252384" w:rsidRDefault="00252384" w:rsidP="00252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23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27.05.</w:t>
      </w:r>
      <w:r w:rsidRPr="002523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2025 г.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35</w:t>
      </w:r>
    </w:p>
    <w:p w14:paraId="7582281A" w14:textId="742DA4CD" w:rsidR="008D6B58" w:rsidRPr="008D6B58" w:rsidRDefault="008D6B58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95A18" w14:textId="7344B058" w:rsidR="008D6B58" w:rsidRPr="008D6B58" w:rsidRDefault="00504FDA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03F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</w:t>
      </w:r>
    </w:p>
    <w:p w14:paraId="0E2A2522" w14:textId="77777777" w:rsidR="009F0D4E" w:rsidRDefault="009F0D4E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FD7D7" w14:textId="77777777" w:rsidR="008D6B58" w:rsidRDefault="008D6B58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B725D" w14:textId="614D4E49" w:rsidR="00472226" w:rsidRDefault="00472226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3934913"/>
      <w:r w:rsidRPr="0047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орядка</w:t>
      </w:r>
      <w:r w:rsidRPr="0047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98541921"/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ведения органами местного самоуправления </w:t>
      </w:r>
      <w:r w:rsidR="0050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Маяк</w:t>
      </w:r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 Отрадненского</w:t>
      </w:r>
      <w:r w:rsid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реестра муниципального имущества</w:t>
      </w:r>
      <w:bookmarkEnd w:id="1"/>
    </w:p>
    <w:p w14:paraId="6AAC3404" w14:textId="77777777" w:rsidR="009F0D4E" w:rsidRPr="00C57295" w:rsidRDefault="009F0D4E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143B0D16" w14:textId="6F83D653" w:rsidR="00EB6F4A" w:rsidRDefault="00FB3534" w:rsidP="00EB6F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3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Минфина России от 10.10.2023 № 163н «Об утверждении порядка ведения органами местного самоуправления реестров муниципального имущества», 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ведения реестра муниципального имущества </w:t>
      </w:r>
      <w:r w:rsidR="00504FDA">
        <w:rPr>
          <w:rFonts w:ascii="Times New Roman" w:hAnsi="Times New Roman" w:cs="Times New Roman"/>
          <w:sz w:val="28"/>
          <w:szCs w:val="28"/>
          <w:shd w:val="clear" w:color="auto" w:fill="FFFFFF"/>
        </w:rPr>
        <w:t>Маяк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 Уставом </w:t>
      </w:r>
      <w:r w:rsidR="00504FDA">
        <w:rPr>
          <w:rFonts w:ascii="Times New Roman" w:hAnsi="Times New Roman" w:cs="Times New Roman"/>
          <w:sz w:val="28"/>
          <w:szCs w:val="28"/>
          <w:shd w:val="clear" w:color="auto" w:fill="FFFFFF"/>
        </w:rPr>
        <w:t>Маяк</w:t>
      </w:r>
      <w:r w:rsidR="00803FD1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8D6B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7CD8" w:rsidRPr="009F0D4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04FDA">
        <w:rPr>
          <w:rFonts w:ascii="Times New Roman" w:hAnsi="Times New Roman" w:cs="Times New Roman"/>
          <w:sz w:val="28"/>
          <w:szCs w:val="28"/>
          <w:shd w:val="clear" w:color="auto" w:fill="FFFFFF"/>
        </w:rPr>
        <w:t>Маяк</w:t>
      </w:r>
      <w:r w:rsidR="00803FD1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r w:rsidR="00107CD8" w:rsidRPr="009F0D4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                  </w:t>
      </w:r>
    </w:p>
    <w:p w14:paraId="546EE1C9" w14:textId="6C8061F6" w:rsidR="00107CD8" w:rsidRPr="009F0D4E" w:rsidRDefault="00107CD8" w:rsidP="00EB6F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4E">
        <w:rPr>
          <w:rFonts w:ascii="Times New Roman" w:hAnsi="Times New Roman" w:cs="Times New Roman"/>
          <w:sz w:val="28"/>
          <w:szCs w:val="28"/>
        </w:rPr>
        <w:t>Р Е Ш И Л:</w:t>
      </w:r>
    </w:p>
    <w:p w14:paraId="3EAEEF71" w14:textId="46E3B188" w:rsidR="00107CD8" w:rsidRPr="009F0D4E" w:rsidRDefault="00107CD8" w:rsidP="00107C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0D4E">
        <w:rPr>
          <w:rFonts w:ascii="Times New Roman" w:hAnsi="Times New Roman" w:cs="Times New Roman"/>
          <w:sz w:val="28"/>
          <w:szCs w:val="28"/>
        </w:rPr>
        <w:tab/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DA6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 w:rsidR="00DA6D1A" w:rsidRPr="00DA6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ведения органами местного самоуправления </w:t>
      </w:r>
      <w:r w:rsidR="00504FD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</w:t>
      </w:r>
      <w:r w:rsidR="00DA6D1A" w:rsidRPr="00DA6D1A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Отрадненского муниципального района Краснодарского края реестра муниципального имущества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  <w:r w:rsidRPr="009F0D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B9F536E" w14:textId="1CE0F37D" w:rsidR="00107CD8" w:rsidRPr="009F0D4E" w:rsidRDefault="000B0338" w:rsidP="00107CD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07CD8"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D6B58">
        <w:rPr>
          <w:rFonts w:ascii="Times New Roman" w:eastAsia="Arial" w:hAnsi="Times New Roman" w:cs="Arial"/>
          <w:sz w:val="28"/>
          <w:szCs w:val="28"/>
          <w:lang w:eastAsia="ar-SA"/>
        </w:rPr>
        <w:t xml:space="preserve">Начальнику общего отдела 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администрации </w:t>
      </w:r>
      <w:r w:rsidR="00504FDA">
        <w:rPr>
          <w:rFonts w:ascii="Times New Roman" w:eastAsia="Arial" w:hAnsi="Times New Roman" w:cs="Arial"/>
          <w:sz w:val="28"/>
          <w:szCs w:val="28"/>
          <w:lang w:eastAsia="ar-SA"/>
        </w:rPr>
        <w:t>Маяк</w:t>
      </w:r>
      <w:r w:rsidR="00803FD1">
        <w:rPr>
          <w:rFonts w:ascii="Times New Roman" w:eastAsia="Arial" w:hAnsi="Times New Roman" w:cs="Arial"/>
          <w:sz w:val="28"/>
          <w:szCs w:val="28"/>
          <w:lang w:eastAsia="ar-SA"/>
        </w:rPr>
        <w:t>ского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 сельского поселения Отрадненского района </w:t>
      </w:r>
      <w:r w:rsidR="00061722">
        <w:rPr>
          <w:rFonts w:ascii="Times New Roman" w:eastAsia="Arial" w:hAnsi="Times New Roman" w:cs="Arial"/>
          <w:sz w:val="28"/>
          <w:szCs w:val="28"/>
          <w:lang w:eastAsia="ar-SA"/>
        </w:rPr>
        <w:t>…………………</w:t>
      </w:r>
      <w:r w:rsidR="008D6B58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разместить настоящее решение на официальном сайте </w:t>
      </w:r>
      <w:r w:rsidR="00504FDA">
        <w:rPr>
          <w:rFonts w:ascii="Times New Roman" w:eastAsia="Arial" w:hAnsi="Times New Roman" w:cs="Arial"/>
          <w:sz w:val="28"/>
          <w:szCs w:val="28"/>
          <w:lang w:eastAsia="ar-SA"/>
        </w:rPr>
        <w:t>Маяк</w:t>
      </w:r>
      <w:r w:rsidR="00803FD1">
        <w:rPr>
          <w:rFonts w:ascii="Times New Roman" w:eastAsia="Arial" w:hAnsi="Times New Roman" w:cs="Arial"/>
          <w:sz w:val="28"/>
          <w:szCs w:val="28"/>
          <w:lang w:eastAsia="ar-SA"/>
        </w:rPr>
        <w:t>ского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 сельского поселения Отрадненского района в сети «Интернет». </w:t>
      </w:r>
    </w:p>
    <w:p w14:paraId="4A506FB0" w14:textId="3EA5591F" w:rsidR="00107CD8" w:rsidRPr="009F0D4E" w:rsidRDefault="00107CD8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D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0B0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полнением настоящего решения возложить на комиссию Совета </w:t>
      </w:r>
      <w:r w:rsidR="00504FD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</w:t>
      </w:r>
      <w:r w:rsidR="00803FD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 вопросам экономики, бюджета, инвестиций и контролю (</w:t>
      </w:r>
      <w:r w:rsidR="00252384">
        <w:rPr>
          <w:rFonts w:ascii="Times New Roman" w:eastAsia="Times New Roman" w:hAnsi="Times New Roman" w:cs="Times New Roman"/>
          <w:sz w:val="28"/>
          <w:szCs w:val="28"/>
          <w:lang w:eastAsia="ar-SA"/>
        </w:rPr>
        <w:t>Чечелян</w:t>
      </w:r>
      <w:bookmarkStart w:id="2" w:name="_GoBack"/>
      <w:bookmarkEnd w:id="2"/>
      <w:r w:rsid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30C001E" w14:textId="06957D6D" w:rsidR="00107CD8" w:rsidRPr="00107CD8" w:rsidRDefault="009F0D4E" w:rsidP="00107C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07CD8"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F5E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</w:t>
      </w:r>
      <w:r w:rsidR="00107CD8"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вступает в силу со дня его обнародования.</w:t>
      </w:r>
    </w:p>
    <w:p w14:paraId="5E6D737C" w14:textId="7F4CE79C" w:rsidR="00107CD8" w:rsidRDefault="00107CD8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5E3F36" w14:textId="6EABD80D" w:rsidR="00DA6D1A" w:rsidRDefault="00DA6D1A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8C57F8" w14:textId="77777777" w:rsidR="00DA6D1A" w:rsidRDefault="00DA6D1A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3CC8BC" w14:textId="20583C0F" w:rsidR="00A91C7D" w:rsidRDefault="00107CD8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504FD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</w:t>
      </w:r>
      <w:r w:rsidR="00803FD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r w:rsidR="008D6B58" w:rsidRP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</w:p>
    <w:p w14:paraId="42FFEE15" w14:textId="47D362F5" w:rsidR="002540B7" w:rsidRDefault="00107CD8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                    </w:t>
      </w:r>
      <w:r w:rsid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254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04FDA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 Бардаков</w:t>
      </w:r>
    </w:p>
    <w:p w14:paraId="6F574E51" w14:textId="0364610E" w:rsidR="004A2FFC" w:rsidRDefault="004A2FFC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EC11A8" w14:textId="77777777" w:rsidR="004A2FFC" w:rsidRDefault="004A2FFC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47935B" w14:textId="78ED0AB5" w:rsidR="00DA6D1A" w:rsidRDefault="00DA6D1A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C0BD50" w14:textId="552B6DC5" w:rsidR="00DA6D1A" w:rsidRDefault="00DA6D1A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1EF1E2" w14:textId="77777777" w:rsidR="00DA6D1A" w:rsidRDefault="00DA6D1A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540B7" w14:paraId="0E5562A3" w14:textId="77777777" w:rsidTr="002540B7">
        <w:tc>
          <w:tcPr>
            <w:tcW w:w="4927" w:type="dxa"/>
          </w:tcPr>
          <w:p w14:paraId="4F0AA0DC" w14:textId="77777777" w:rsidR="002540B7" w:rsidRDefault="002540B7" w:rsidP="002540B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14:paraId="428022E3" w14:textId="631C81EE" w:rsidR="002540B7" w:rsidRP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5D9EF5DF" w14:textId="77777777" w:rsid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65F2E6" w14:textId="2EFDE74B" w:rsidR="002540B7" w:rsidRP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14:paraId="0242E7A8" w14:textId="77DABC36" w:rsid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решением Совета </w:t>
            </w:r>
            <w:r w:rsidR="00504F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Маяк</w:t>
            </w:r>
            <w:r w:rsidR="00803F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</w:t>
            </w: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Отрадненского района</w:t>
            </w:r>
          </w:p>
          <w:p w14:paraId="2C20BD12" w14:textId="4A9CBD9D" w:rsidR="002540B7" w:rsidRPr="002540B7" w:rsidRDefault="00DA6D1A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________________</w:t>
            </w:r>
            <w:r w:rsidR="0034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  <w:r w:rsidR="002540B7"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5630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</w:p>
          <w:p w14:paraId="65C9EB51" w14:textId="77777777" w:rsidR="002540B7" w:rsidRDefault="002540B7" w:rsidP="002540B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8E3FF97" w14:textId="77777777" w:rsidR="002540B7" w:rsidRDefault="002540B7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28E6C4" w14:textId="6B29E22A" w:rsidR="00A60EE9" w:rsidRDefault="00A60EE9" w:rsidP="00A91C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55CF88" w14:textId="77777777" w:rsidR="00D80900" w:rsidRDefault="00D80900" w:rsidP="002540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Порядок </w:t>
      </w:r>
    </w:p>
    <w:p w14:paraId="767DE175" w14:textId="6D874F85" w:rsidR="00107CD8" w:rsidRDefault="000B0338" w:rsidP="000B0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B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ведения органами местного самоуправления </w:t>
      </w:r>
      <w:r w:rsidR="00504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Маяк</w:t>
      </w:r>
      <w:r w:rsidRPr="000B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ского сельского поселения Отрадненского муниципального района Краснодарского края реестра муниципального имущества</w:t>
      </w:r>
    </w:p>
    <w:p w14:paraId="09C7DF57" w14:textId="77777777" w:rsidR="000B0338" w:rsidRPr="00107CD8" w:rsidRDefault="000B0338" w:rsidP="000B0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1B5B53" w14:textId="3FACDBEB" w:rsidR="00D80900" w:rsidRPr="003C2617" w:rsidRDefault="007C5D13" w:rsidP="003C2617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110"/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рядок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Конституцией Российской Федерации, федеральным законодательством, законодательством Краснодарского края и Уставом </w:t>
      </w:r>
      <w:r w:rsidR="00504FD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</w:t>
      </w:r>
      <w:r w:rsidR="00803FD1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r w:rsidR="002540B7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Отрадненского района устанавливает 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ведения </w:t>
      </w:r>
      <w:r w:rsidR="003C2617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уполномоченным органом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4FD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Отрадненского района реестра муниципального имущества (далее по тексту – реестр)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6E4B1E48" w14:textId="6EF4F9C5" w:rsidR="007C5D13" w:rsidRPr="007C5D13" w:rsidRDefault="00D80900" w:rsidP="00D809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муниципального имущества включает получение, экспертизу и хранение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содержащих сведения о муниципальном имуществе, и внесение указанных сведений в реестр в объеме,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необходимом для осуществления полномочий по управлению и распоряжению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имуществом.</w:t>
      </w:r>
      <w:r w:rsidR="007C5D13" w:rsidRPr="007C5D1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bookmarkEnd w:id="3"/>
    <w:p w14:paraId="7FE247D1" w14:textId="77777777" w:rsidR="00FD6555" w:rsidRPr="00FD6555" w:rsidRDefault="00FD6555" w:rsidP="00FD6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A9FE6" w14:textId="77777777" w:rsidR="00C57295" w:rsidRPr="002540B7" w:rsidRDefault="00C57295" w:rsidP="007909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40B7">
        <w:rPr>
          <w:rFonts w:ascii="Times New Roman" w:hAnsi="Times New Roman" w:cs="Times New Roman"/>
          <w:bCs/>
          <w:sz w:val="28"/>
          <w:szCs w:val="28"/>
        </w:rPr>
        <w:t>2. Порядок формирования, учета и ведения Реестра муниципальной собственности, а также порядок внесения в Реестр объектов учета</w:t>
      </w:r>
    </w:p>
    <w:p w14:paraId="6F8C3C7C" w14:textId="77777777" w:rsidR="00790920" w:rsidRPr="00790920" w:rsidRDefault="00C57295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 Порядок формирования, учета и ведения Реестра.</w:t>
      </w:r>
    </w:p>
    <w:p w14:paraId="417F6BB5" w14:textId="3C61E7C9" w:rsidR="00790920" w:rsidRDefault="00C57295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2.1.1. </w:t>
      </w:r>
      <w:r w:rsidR="007E59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 действия по формированию, учету и ведению Реестра муниципальной собственности в соответствии с Порядком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октября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23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 </w:t>
      </w:r>
      <w:r w:rsidR="00790920" w:rsidRPr="007909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163н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7909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0EF1C017" w14:textId="10EDA7FE" w:rsidR="00050901" w:rsidRP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2.1.2.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Объектом учета муниципального имущества (далее - объект учета) является следующее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муниципальное имущество:</w:t>
      </w:r>
    </w:p>
    <w:p w14:paraId="5C6A7FCE" w14:textId="209B3E00" w:rsidR="00050901" w:rsidRP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1)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которого без несоразмерного ущерба его назначению невозможно, в том числе здание, сооружение, объект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незавершенного строительства, единый недвижимый комплекс, а также жилые и нежилые помещения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14:paraId="680CA9C4" w14:textId="66DA6B29" w:rsidR="00050901" w:rsidRP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</w:t>
      </w:r>
      <w:proofErr w:type="spellStart"/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машино</w:t>
      </w:r>
      <w:proofErr w:type="spellEnd"/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плавания либо иное имущество, отнесенное законом к недвижимым вещам);</w:t>
      </w:r>
    </w:p>
    <w:p w14:paraId="1305EECD" w14:textId="756527E3" w:rsid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3)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недвижимым вещам имущество, стоимость которого превышает размер, определенный решениями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Представительного органа</w:t>
      </w:r>
    </w:p>
    <w:p w14:paraId="44122C97" w14:textId="60A5AE4D" w:rsidR="00790920" w:rsidRDefault="00C57295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</w:t>
      </w:r>
      <w:r w:rsid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Основными задачами учета муниципального имущества являются:</w:t>
      </w:r>
    </w:p>
    <w:p w14:paraId="08808DB1" w14:textId="675BB3EB" w:rsidR="00790920" w:rsidRDefault="00790920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C57295"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обеспечение полного, актуального и непрерывного учета муниципального имущества;</w:t>
      </w:r>
    </w:p>
    <w:p w14:paraId="7C71CF17" w14:textId="3D9DC5E1" w:rsidR="00790920" w:rsidRDefault="00790920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C57295"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информационной базы данных, содержащей достоверную информацию о составе муниципального имущества, его техническом состоянии, стоимостных и иных характеристиках.</w:t>
      </w:r>
    </w:p>
    <w:p w14:paraId="016F57DB" w14:textId="53B91070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2.1.4.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 находящихся в муниципальной собственности природных ресурсов (объектов), драгоценных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металлов и драгоценных камней, музейных предметов и музейных коллекций, а также средств местных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бюджетов регулируется законодательством о природных ресурсах, драгоценных металлах и драгоценных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камнях, Музейном фонде Российской Федерации и музеях в Российской Федерации и бюджетным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законодательством Российской Федерации.</w:t>
      </w:r>
    </w:p>
    <w:p w14:paraId="09A32B5C" w14:textId="1AF390E6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2.1.5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Учет муниципального имущества, сведения об объектах и (или) о количестве объектов которого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составляют государственную тайну, осуществляется муниципальным органом, в распоряжении которого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находятся сведения, отнесенные в соответствии со статьей 9 Закона Российской Федерации от 21 июля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1993 г. N 5485-1 "О государственной тайне" к государственной тайне, самостоятельно.</w:t>
      </w:r>
    </w:p>
    <w:p w14:paraId="7DD026B5" w14:textId="50118BF9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2.1.6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Ведение реестров осуществляется уполномоченными органами местного самоуправления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соответствующих муниципальных образований (далее - уполномоченный орган).</w:t>
      </w:r>
    </w:p>
    <w:p w14:paraId="1C3C4604" w14:textId="038116AB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2.1.7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Учет муниципального имущества в реестре сопровождается присвоением реестрового номера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имущества (далее - реестровый номер), структура и правила формирования такого номера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определяются уполномоченным органом самостоятельно.</w:t>
      </w:r>
    </w:p>
    <w:p w14:paraId="6801199F" w14:textId="063D1BB1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2.1.8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Документом, подтверждающим факт учета муниципального имущества в реестре, является выписка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 реестра, содержащая номер и дату присвоения реестрового номера и иные достаточные для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идентификации муниципального имущества сведения по их состоянию в реестре на дату выдачи выписки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 него (далее - выписка из реестра).</w:t>
      </w:r>
    </w:p>
    <w:p w14:paraId="0D40CEE4" w14:textId="77777777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Рекомендуемый образец выписки из реестра приведен в приложении к настоящему Порядку.</w:t>
      </w:r>
    </w:p>
    <w:p w14:paraId="0A4DCA69" w14:textId="64477D6D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2.1.9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Реестры ведутся на бумажных и (или) электронных носителях.</w:t>
      </w:r>
    </w:p>
    <w:p w14:paraId="655ADFDB" w14:textId="77777777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14:paraId="73998C6F" w14:textId="074DD58B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2.1.10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Ведение реестра осуществляется путем внесения в соответствующие подразделы реестра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сведений об объектах учета, собственником (владельцем) которых является муниципальное образование,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лицах, обладающих правами на объекты учета и сведениями о них, и уточнения изменившихся сведений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муниципальном имуществе, принадлежащем на вещном праве органу местного самоуправления,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муниципальному бюджетному учреждению, муниципальному казенному учреждению, муниципальному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автономному учреждению, муниципальному унитарному предприятию, муниципальному казенному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предприятию или иному юридическому либо физическому лицу, которому муниципальное имущество</w:t>
      </w:r>
      <w:r w:rsidRPr="0012042C"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принадлежит на вещном праве или в силу закона (далее - правообладатель), или составляющем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муниципальную казну муниципального образования, а также путем исключения из реестра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соответствующих сведений об объекте учета при прекращении права собственности муниципального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образования на него и (или) деятельности правообладателя.</w:t>
      </w:r>
    </w:p>
    <w:p w14:paraId="64AD75FC" w14:textId="44E14020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2.1.11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Неотъемлемой частью реестра являются:</w:t>
      </w:r>
    </w:p>
    <w:p w14:paraId="66D74834" w14:textId="0E2691B9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документы, подтверждающие сведения, включаемые в реестр (далее 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–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подтверждающие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документы);</w:t>
      </w:r>
    </w:p>
    <w:p w14:paraId="6BF9DF03" w14:textId="77777777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14:paraId="40E3848B" w14:textId="5B5CEF6F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2.1.12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Реестр должен храниться и обрабатываться в местах, недоступных для посторонних лиц,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соблюдением условий, обеспечивающих предотвращение хищения, утраты, искажения и подделки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информации.</w:t>
      </w:r>
    </w:p>
    <w:p w14:paraId="6F0C1B35" w14:textId="0D1B4739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соблюдением требований информационной безопасности, обеспечивающих конфиденциальность,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целостность, доступность, подотчетность, аутентичность и достоверность информации.</w:t>
      </w:r>
    </w:p>
    <w:p w14:paraId="68BD1204" w14:textId="520AA7DE" w:rsid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2004 г. N 125-ФЗ "Об архивном деле в Российской Федерации".</w:t>
      </w:r>
    </w:p>
    <w:p w14:paraId="7DD6E37C" w14:textId="65ACAE1B" w:rsidR="00D42C45" w:rsidRDefault="00D42C45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 Состав сведений, подлежащих отражению в реестре.</w:t>
      </w:r>
    </w:p>
    <w:p w14:paraId="076EB514" w14:textId="0B87650B" w:rsidR="00D42C45" w:rsidRDefault="00C5729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Реестр состоит из 3 разделов.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79CEEACA" w14:textId="16EC6F1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раздел 1 вносятся сведения о недвижимом имуществе, в раздел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 вносятся сведения о движимом и об ином имуществе, в раздел 3 вносятся сведения о лицах, обладающих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правами на имущество и сведениями о нем. Разделы состоят из подразделов, в каждый из которых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вносятся сведения соответственно о видах недвижимого, движимого и иного имущества и лицах,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обладающих правами на объекты учета и сведениями о них. В разделы 1, 2, 3 сведения вносятся с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приложением подтверждающих документов.</w:t>
      </w:r>
    </w:p>
    <w:p w14:paraId="12124D5C" w14:textId="45966305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раздел 1 вносятся сведения о недвижимом имуществе.</w:t>
      </w:r>
    </w:p>
    <w:p w14:paraId="632E6D34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14:paraId="0720593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земельного участка;</w:t>
      </w:r>
    </w:p>
    <w:p w14:paraId="082EE193" w14:textId="29D6DDBF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(местоположение) земельного участка с указанием кода Общероссийского классификатора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 муниципальных образований (далее - ОКТМО);</w:t>
      </w:r>
    </w:p>
    <w:p w14:paraId="099082A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14:paraId="6A19B6CA" w14:textId="611A65E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организационно-правовую форму, или фамилию, имя и отчество (при наличии) физического лица, а также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идентификационный номер налогоплательщика (далее - ИНН), код причины постановки на учет (далее -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КПП) (для юридического лица), основной государственный регистрационный номер (далее - ОГРН) (для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юридического лица), адрес в пределах места нахождения (для юридических лиц), адрес регистрации по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месту жительства (месту пребывания) (для физических лиц) (с указанием кода ОКТМО) (далее - сведения 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правообладателе);</w:t>
      </w:r>
    </w:p>
    <w:p w14:paraId="7C291A27" w14:textId="1A0EDBC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указанием реквизитов документов - оснований возникновения (прекращения) права собственности и иного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вещного права, даты возникновения (прекращения) права собственности и иного вещного права;</w:t>
      </w:r>
    </w:p>
    <w:p w14:paraId="7707F56E" w14:textId="004AF6E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разрешенного использования;</w:t>
      </w:r>
    </w:p>
    <w:p w14:paraId="075F68B6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земельного участка;</w:t>
      </w:r>
    </w:p>
    <w:p w14:paraId="7DDBA04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произведенном улучшении земельного участка;</w:t>
      </w:r>
    </w:p>
    <w:p w14:paraId="72863857" w14:textId="2FCE7AC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указанием наименования вида ограничений (обременений), основания и даты их возникновения и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прекращения;</w:t>
      </w:r>
    </w:p>
    <w:p w14:paraId="7BD0FE07" w14:textId="01B37AD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юридического лица, включающее его организационно-правовую форму, или фамилию, имя и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отчество (при наличии) физического лица, а также ИНН, КПП (для юридического лица), ОГРН (для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юридического лица), адрес в пределах места нахождения (для юридических лиц), адрес регистрации по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месту жительства (месту пребывания) (для физических лиц) (с указанием кода ОКТМО) (далее - сведения 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лице, в пользу которого установлены ограничения (обременения);</w:t>
      </w:r>
    </w:p>
    <w:p w14:paraId="1BAE555F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08A2DC36" w14:textId="558B70FC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2.2.3.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незавершенного строительства, единых недвижимых комплексах и иных объектах, отнесенных законом к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недвижимости, в том числе:</w:t>
      </w:r>
    </w:p>
    <w:p w14:paraId="6AE6C7F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14:paraId="3291A84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14:paraId="18F2183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14:paraId="1A96EC9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2AFE253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047423B7" w14:textId="7525327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собственности, площадь);</w:t>
      </w:r>
    </w:p>
    <w:p w14:paraId="768AD90D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23205BCE" w14:textId="644B4D8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530ED39B" w14:textId="31F3E341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нежилое), площадь, протяженность, этажность (подземная этажность);</w:t>
      </w:r>
    </w:p>
    <w:p w14:paraId="7AD8C93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инвентарный номер объекта учета;</w:t>
      </w:r>
    </w:p>
    <w:p w14:paraId="69ACDA2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объекта учета;</w:t>
      </w:r>
    </w:p>
    <w:p w14:paraId="03013935" w14:textId="6EE0002F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реконструкции, модернизации, сносе);</w:t>
      </w:r>
    </w:p>
    <w:p w14:paraId="4CF6E201" w14:textId="566ED0BB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364911B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163FF7B5" w14:textId="0BE34760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иных вещах, являющихся составляющими единого недвижимого комплекса, сведения о земельном участке,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котором расположено здание, сооружение;</w:t>
      </w:r>
    </w:p>
    <w:p w14:paraId="2F0E8E7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7E8616F1" w14:textId="07D27BCA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2.2.4.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машино</w:t>
      </w:r>
      <w:proofErr w:type="spellEnd"/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-местах и иных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объектах, отнесенных законом к недвижимости, в том числе:</w:t>
      </w:r>
    </w:p>
    <w:p w14:paraId="792B1708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14:paraId="051F74F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14:paraId="22D5C56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14:paraId="7E01B176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220207E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7B62FB99" w14:textId="7F5E076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собственности);</w:t>
      </w:r>
    </w:p>
    <w:p w14:paraId="1F5B21E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15A88B35" w14:textId="0BDE5FD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2941D418" w14:textId="7DDC8351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площадь, этажность (подземная этажность);</w:t>
      </w:r>
    </w:p>
    <w:p w14:paraId="5D72755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инвентарный номер объекта учета;</w:t>
      </w:r>
    </w:p>
    <w:p w14:paraId="0B0D1FB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объекта учета;</w:t>
      </w:r>
    </w:p>
    <w:p w14:paraId="4D214126" w14:textId="06D76C5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реконструкции, модернизации, сносе);</w:t>
      </w:r>
    </w:p>
    <w:p w14:paraId="4D328CE3" w14:textId="34CCF3C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2753C9B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546F395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620F58E4" w14:textId="00B27B88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2.2.5.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внутреннего плавания, в том числе:</w:t>
      </w:r>
    </w:p>
    <w:p w14:paraId="01D2186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14:paraId="73FE8DF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14:paraId="079839B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14:paraId="75E9C4F7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14:paraId="2436222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регистрационный номер (с датой присвоения);</w:t>
      </w:r>
    </w:p>
    <w:p w14:paraId="4BC8232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55A45171" w14:textId="543557B5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E32C829" w14:textId="5DCFF2A9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номер, серийный (заводской) номер, идентификационный номер судна и место строительства (для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строящихся судов);</w:t>
      </w:r>
    </w:p>
    <w:p w14:paraId="3D35977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судна;</w:t>
      </w:r>
    </w:p>
    <w:p w14:paraId="4BFFE65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произведенных ремонте, модернизации судна;</w:t>
      </w:r>
    </w:p>
    <w:p w14:paraId="0EA073E9" w14:textId="629BFBE9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3C8B72E8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4CC4102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18ABF119" w14:textId="72B84251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2.2.6.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раздел 2 вносятся сведения о движимом и ином имуществе.</w:t>
      </w:r>
    </w:p>
    <w:p w14:paraId="174D1284" w14:textId="0018F314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2.2.7.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14:paraId="0B9E34B3" w14:textId="55EAAF7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включающее его организационно-правовую форму, ИНН, КПП, ОГРН, адрес в пределах места нахождения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(с указанием кода ОКТМО);</w:t>
      </w:r>
    </w:p>
    <w:p w14:paraId="0E062805" w14:textId="70D5FD6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стоимость акций, вид акций (обыкновенные или привилегированные);</w:t>
      </w:r>
    </w:p>
    <w:p w14:paraId="1D3A10B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06B4560F" w14:textId="0E20AF4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ACD6CAE" w14:textId="38A4EDB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14:paraId="75CF2EB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28411F9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67AFC001" w14:textId="32744A9E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2.2.8.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хозяйственных обществ и товариществ, в том числе:</w:t>
      </w:r>
    </w:p>
    <w:p w14:paraId="459454FE" w14:textId="286583C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лица, включающее его организационно-правовую форму, ИНН, КПП, ОГРН, адрес в пределах места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нахождения (с указанием кода ОКТМО);</w:t>
      </w:r>
    </w:p>
    <w:p w14:paraId="668D6A7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14:paraId="5A39468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066FA64C" w14:textId="3D896C13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5B329182" w14:textId="1D9A445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14:paraId="3E050F8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6332809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6DF62107" w14:textId="5641401B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2.2.9.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исключением акций и долей (вкладов) в уставных (складочных) капиталах хозяйственных обществ и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товариществ, в том числе:</w:t>
      </w:r>
    </w:p>
    <w:p w14:paraId="165DEE66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движимого имущества (иного имущества);</w:t>
      </w:r>
    </w:p>
    <w:p w14:paraId="2C8F856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14:paraId="18FDFC7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62CC1E1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стоимости;</w:t>
      </w:r>
    </w:p>
    <w:p w14:paraId="1B5EB956" w14:textId="16861CF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57AC32F" w14:textId="7249454E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14:paraId="419EC10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025F48E4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5B3904F6" w14:textId="42D6E7A9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2.2.10.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объекты недвижимого и (или) движимого имущества, в том числе:</w:t>
      </w:r>
    </w:p>
    <w:p w14:paraId="10F80293" w14:textId="48EE8311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имущества;</w:t>
      </w:r>
    </w:p>
    <w:p w14:paraId="1587890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доли;</w:t>
      </w:r>
    </w:p>
    <w:p w14:paraId="6AFAB323" w14:textId="6BBDCE5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лиц, включающих их организационно-правовую форму, или фамилию, имя и отчество (при наличии)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физического лица, а также ИНН, КПП (для юридического лица), ОГРН (для юридического лица), адрес в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пределах места нахождения (для юридических лиц), адрес регистрации по месту жительства (месту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пребывания) (для физических лиц) (с указанием кода ОКТМО);</w:t>
      </w:r>
    </w:p>
    <w:p w14:paraId="2EB72BC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7095AE34" w14:textId="3C98066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EF2BBF4" w14:textId="6CA2A2D3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собственности, в том числе наименование такого имущества и его кадастровый номер (при наличии);</w:t>
      </w:r>
    </w:p>
    <w:p w14:paraId="77D730D3" w14:textId="5339914A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157917A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618C15A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2FE2F8C4" w14:textId="265C01B9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2.2.11.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сведениями о нем, в том числе:</w:t>
      </w:r>
    </w:p>
    <w:p w14:paraId="316E39E4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правообладателях;</w:t>
      </w:r>
    </w:p>
    <w:p w14:paraId="6CAFACA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14:paraId="16E1941C" w14:textId="3A68150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правообладателя;</w:t>
      </w:r>
    </w:p>
    <w:p w14:paraId="66FBBC3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4360EE21" w14:textId="5B17F083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Сведения об объекте учета, в том числе о лицах, обладающих правами на муниципальное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имущество или сведениями о нем, не вносятся в разделы в случае их отсутствия, за исключением сведений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стоимости имущества, которые имеются у правообладателя.</w:t>
      </w:r>
    </w:p>
    <w:p w14:paraId="789C3CBB" w14:textId="7D23BB55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2.4.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14:paraId="1CD2BC7C" w14:textId="0594808A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Порядок учета муниципального имущества</w:t>
      </w:r>
    </w:p>
    <w:p w14:paraId="75B496D6" w14:textId="36563A10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Правообладатель для внесения в реестр сведений об имуществе, приобретенном им по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договорам или на иных основаниях, поступающем в его хозяйственное ведение или оперативное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управление в порядке, установленном законодательством Российской Федерации, обязан в 7-дневный срок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 дня возникновения соответствующего права на объект учета направить в уполномоченный орган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о внесении в реестр сведений о таком имуществе с одновременным направлением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подтверждающих документов.</w:t>
      </w:r>
    </w:p>
    <w:p w14:paraId="5031FC50" w14:textId="3547B0D8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отношении муниципального имущества, принадлежащего правообладателю на праве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хозяйственного ведения, оперативного управления, постоянного (бессрочного) пользования, пожизненного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наследуемого владения или в силу закона и не учтенного в реестре, правообладатель обязан в 7-дневный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 со дня выявления такого имущества или получения документа, подтверждающего рассекречивание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сведений о нем, направить заявление о внесении в реестр сведений о таком имуществе с одновременным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направлением подтверждающих документов.</w:t>
      </w:r>
    </w:p>
    <w:p w14:paraId="5C0E98E4" w14:textId="318BE640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При изменении сведений об объекте учета или о лицах, обладающих правами на объект учета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либо сведениями о нем, правообладатель для внесения в реестр новых сведений об объекте учета либо 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соответствующем лице обязан в 7-дневный срок со дня получения документов, подтверждающих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изменение сведений, или окончания срока представления бухгалтерской (финансовой) отчетности,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установленного в соответствии с законодательством Российской Федерации (при изменении стоимости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учета), направить в уполномоченный орган заявление об изменении сведений об объекте учета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одновременным направлением документов, подтверждающих новые сведения об объекте учета или 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соответствующем лице.</w:t>
      </w:r>
    </w:p>
    <w:p w14:paraId="2DE288E7" w14:textId="6471C4EA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и документы, указанные в абзаце первом настоящего пункта, в отношении каждого объекта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учета.</w:t>
      </w:r>
    </w:p>
    <w:p w14:paraId="12A27146" w14:textId="49101663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случае, если право муниципальной собственности на имущество прекращено, лицо, которому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оно принадлежало на вещном праве, для исключения из реестра сведений об имуществе обязано в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7-дневный срок со дня получения сведений о прекращении указанного права направить в уполномоченный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 заявление об исключении из реестра сведений о таком имуществе с одновременным направлением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документов, подтверждающих прекращение права муниципальной собственности на имущество или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государственную регистрацию прекращения указанного права.</w:t>
      </w:r>
    </w:p>
    <w:p w14:paraId="16785445" w14:textId="5DFC564C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отношении других объектов учета, то лицо, которому оно принадлежало на вещном праве, направляет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и документы, указанные в абзаце первом настоящего пункта, в отношении каждого объекта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учета.</w:t>
      </w:r>
    </w:p>
    <w:p w14:paraId="24F6DD0C" w14:textId="3B24F3A5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3.5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 засекречивания сведений об учтенном в реестре объекте учета и (или) о лицах,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обладающих правами на муниципальное имущество и сведениями о нем, правообладатель обязан не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позднее дня, следующего за днем получения документа, подтверждающего их засекречивание, направить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 обращение об исключении из реестра засекреченных сведений с указанием в нем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реестрового номера объекта учета, наименований засекреченных в них сведений и реквизитов документов,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подтверждающих засекречивание этих сведений.</w:t>
      </w:r>
    </w:p>
    <w:p w14:paraId="7AF9C723" w14:textId="0375977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 засекреченных сведений, обязан исключить из реестра все засекреченные сведения об учтенном в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нем муниципальном имуществе, а также сведения о лицах, обладающих правами на это имущество и (или)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сведениями о нем, и документы, подтверждающие эти сведения.</w:t>
      </w:r>
    </w:p>
    <w:p w14:paraId="507121BD" w14:textId="36CDF419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3.6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Сведения об объекте учета, заявления и документы, указанные в пунктах 15 - 18 настоящего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Порядка, направляются в уполномоченный орган правообладателем или лицом, которому имущество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принадлежало на вещном праве, на бумажном носителе или в форме электронного документа,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подписанного с использованием усиленной квалифицированной электронной подписи уполномоченным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должностным лицом правообладателя.</w:t>
      </w:r>
    </w:p>
    <w:p w14:paraId="315DBFFC" w14:textId="16AB804D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3.7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 ликвидации (упразднения) являющегося правообладателем юридического лица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формирование и подписание заявления об изменениях сведений и (или) заявления о исключении из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реестра, а также исключение всех сведений об объекте учета из реестра осуществляются уполномоченным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органом в 7-дневный срок после получения выписки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- ЕГРЮЛ) и ликвидационного баланса. Ликвидационный баланс не требуется, если юридическое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лицо было признано судом несостоятельным (банкротом) и ликвидировано в порядке конкурсного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производства или в случае признания такого юридического лица фактически прекратившим свою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деятельность и его исключения из ЕГРЮЛ.</w:t>
      </w:r>
    </w:p>
    <w:p w14:paraId="39200692" w14:textId="7673481E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3.8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Уполномоченный орган в 14-дневный срок со дня получения документов правообладателя обязан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провести экспертизу документов правообладателя и по ее результатам принять одно из следующих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решений:</w:t>
      </w:r>
    </w:p>
    <w:p w14:paraId="2D5C4574" w14:textId="447F9825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 и о внесении в него новых сведений об объекте учета или исключении всех сведений о нем из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реестра, если установлены подлинность и полнота документов правообладателя, а также достоверность и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полнота содержащихся в них сведений;</w:t>
      </w:r>
    </w:p>
    <w:p w14:paraId="7E368E2F" w14:textId="3D14448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имущество, в том числе имущество, право муниципальной собственности на которое не зарегистрировано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или не подлежит регистрации, не находится в муниципальной собственности;</w:t>
      </w:r>
    </w:p>
    <w:p w14:paraId="0DF996DD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14:paraId="71A319D1" w14:textId="0C081590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установлены неполнота и (или) недостоверность содержащихся в документах правообладателя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сведений;</w:t>
      </w:r>
    </w:p>
    <w:p w14:paraId="75A4F39C" w14:textId="68AEB65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настоящим Порядком, законодательством Российской Федерации и правовыми актами органов местного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самоуправления.</w:t>
      </w:r>
    </w:p>
    <w:p w14:paraId="2965E30F" w14:textId="6BC2247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пункта, уполномоченный орган направляет правообладателю требование в 7-дневный срок со дня его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получения направить сведения и документы, подтверждающие недостающие сведения о муниципальном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имуществе.</w:t>
      </w:r>
    </w:p>
    <w:p w14:paraId="0360F2EE" w14:textId="57D002D2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3.9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 выявления имущества, сведения о котором не учтены в реестре и (или) новые сведения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котором не представлены для внесения изменений в реестр, и установлено, что это имущество находится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муниципальной собственности, либо выявлено имущество, не находящееся в муниципальной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собственности, которое учтено в реестре, уполномоченный орган в 7-дневный срок:</w:t>
      </w:r>
    </w:p>
    <w:p w14:paraId="395446D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14:paraId="69ADBAEA" w14:textId="3F46083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его получения направить сведения об объекте учета и (или) заявление об изменении сведений либо об их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исключении из реестра в уполномоченный орган (в том числе с дополнительными документами,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подтверждающими недостающие в реестре сведения).</w:t>
      </w:r>
    </w:p>
    <w:p w14:paraId="1C5F1BE4" w14:textId="6B31B883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3.10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Внесение сведений в реестр о возникновении права муниципальной собственности на имущество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о принятии его в муниципальную казну, а также внесение изменений в сведения о таком имуществе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(или) о лицах, обладающих сведениями о нем, в том числе о прекращении права хозяйственного ведения,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оперативного управления, постоянного (бессрочного) пользования, пожизненного наследуемого владения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или в силу закона на объект учета, принадлежавший правообладателю, осуществляется уполномоченным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органом в порядке, установленном пунктами 15 - 23 настоящего Порядка.</w:t>
      </w:r>
    </w:p>
    <w:p w14:paraId="76A99DC7" w14:textId="1933DBC4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3.11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Порядок принятия решений, предусмотренных настоящим Порядком, и сроки рассмотрения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документов, если иное не предусмотрено настоящим Порядком, определяются уполномоченным органом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самостоятельно.</w:t>
      </w:r>
    </w:p>
    <w:p w14:paraId="5CBB7FC6" w14:textId="4D1D04FB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Заявления, обращение и требования, предусмотренные настоящим Порядком, направляются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порядке и по формам, определяемым уполномоченным органом самостоятельно.</w:t>
      </w:r>
    </w:p>
    <w:p w14:paraId="2021C492" w14:textId="160F35EE" w:rsidR="008A2591" w:rsidRP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Предоставление информации из реестра</w:t>
      </w:r>
    </w:p>
    <w:p w14:paraId="60A93F02" w14:textId="3EDE1485" w:rsidR="008A2591" w:rsidRP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Выписка из реестра, уведомление об отсутствии запрашиваемой информации в реестре или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отказе в предоставлении сведений из реестра в случае невозможности идентификации указанного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запросе объекта учета предоставляются заинтересованным лицам с помощью почтовой связи либо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электронном виде, в том числе посредством электронной почты, с использованием федеральной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государственной информационной системы "Единый портал государственных и муниципальных услуг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(функций)", а также региональных порталов государственных и муниципальных услуг, если иное не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установлено федеральными законами, указами Президента Российской Федерации и постановлениями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Правительства Российской Федерации, законами и иными нормативными актами субъекта Российской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 и правовыми актами органов местного самоуправления в течение 10 рабочих дней со дня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поступления запроса.</w:t>
      </w:r>
    </w:p>
    <w:p w14:paraId="1F2ECA38" w14:textId="26BCABE9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 Правительства Российской Федерации от 24 октября 2011 г. N 861 "О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федеральных государственных информационных системах, обеспечивающих предоставление в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электронной форме государственных и муниципальных услуг (осуществление функций)".</w:t>
      </w:r>
    </w:p>
    <w:p w14:paraId="1F38D064" w14:textId="6E17F11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 вправе предоставлять документы, указанные в настоящем пункте,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безвозмездно или за плату, в случае если размер указанной платы определен решением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представительного органа соответствующих муниципальных образований, за исключением случаев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предоставления информации безвозмездно в порядке, предусмотренном пунктом 29 настоящего Порядка.</w:t>
      </w:r>
    </w:p>
    <w:p w14:paraId="49C7A8F0" w14:textId="78145592" w:rsidR="008A2591" w:rsidRP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Форма уведомления об отсутствии запрашиваемой информации в реестре или отказе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из реестра в случае невозможности идентификации указанного в запросе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учета определяются уполномоченным органом самостоятельно.</w:t>
      </w:r>
    </w:p>
    <w:p w14:paraId="5E2113E3" w14:textId="2EC3E42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из реестра в случае невозможности идентификации указанного в запросе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учета выдаются в единственном экземпляре.</w:t>
      </w:r>
    </w:p>
    <w:p w14:paraId="1BC409AE" w14:textId="17E87438" w:rsid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4.3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Уполномоченный орган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предоставляет безвозмездно информацию о муниципальном имуществе из реестра в виде выписок из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реестра, а также уведомления об отсутствии запрашиваемой информации в реестре или отказе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реестра в случае невозможности идентификации указанного в запросе объекта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 органам государственной власти Российской Федерации, Генеральной прокуратуре Российской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Федерации, Председателю Счетной палаты Российской Федерации, его заместителям, аудиторам Счетной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палаты Российской Федерации и государственным внебюджетным фондам, правоохранительным органам,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судам, судебным приставам-исполнителям по находящимся в производстве уголовным, гражданским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административным делам, а также иным определенным федеральными законами и правовыми актами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органов местного самоуправления органам, организациям и правообладателям в отношении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принадлежащего им муниципального имущества.</w:t>
      </w:r>
    </w:p>
    <w:p w14:paraId="69DFF5AD" w14:textId="4FE0CBE2" w:rsidR="002F1AAA" w:rsidRDefault="002F1AAA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A755D" w14:textId="77777777" w:rsidR="002F1AAA" w:rsidRPr="00B26BE7" w:rsidRDefault="002F1AAA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57CFC" w14:textId="77777777" w:rsidR="00B26BE7" w:rsidRPr="00B26BE7" w:rsidRDefault="00B26BE7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5C0C5" w14:textId="77777777" w:rsidR="00174000" w:rsidRDefault="00174000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14:paraId="512FB3C4" w14:textId="2303F5FC" w:rsidR="00174000" w:rsidRDefault="00504FD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</w:t>
      </w:r>
      <w:r w:rsidR="00803FD1">
        <w:rPr>
          <w:rFonts w:ascii="Times New Roman" w:hAnsi="Times New Roman" w:cs="Times New Roman"/>
          <w:sz w:val="28"/>
          <w:szCs w:val="28"/>
        </w:rPr>
        <w:t>ского</w:t>
      </w:r>
      <w:r w:rsidR="00174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B5DC69E" w14:textId="03EDCFB6" w:rsidR="004A2FFC" w:rsidRDefault="00174000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A2FFC" w:rsidSect="000B033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                                                    </w:t>
      </w:r>
      <w:r w:rsidR="000B0C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4211">
        <w:rPr>
          <w:rFonts w:ascii="Times New Roman" w:hAnsi="Times New Roman" w:cs="Times New Roman"/>
          <w:sz w:val="28"/>
          <w:szCs w:val="28"/>
        </w:rPr>
        <w:t>…………….</w:t>
      </w:r>
    </w:p>
    <w:p w14:paraId="3B6C2578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D7E3B43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A6D1A">
        <w:rPr>
          <w:rFonts w:ascii="Times New Roman" w:hAnsi="Times New Roman" w:cs="Times New Roman"/>
          <w:sz w:val="28"/>
          <w:szCs w:val="28"/>
        </w:rPr>
        <w:t>ведения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14:paraId="31F78C90" w14:textId="090C14A1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FDA">
        <w:rPr>
          <w:rFonts w:ascii="Times New Roman" w:hAnsi="Times New Roman" w:cs="Times New Roman"/>
          <w:sz w:val="28"/>
          <w:szCs w:val="28"/>
        </w:rPr>
        <w:t>Маяк</w:t>
      </w:r>
      <w:r w:rsidRPr="00DA6D1A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02C7412F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</w:t>
      </w:r>
    </w:p>
    <w:p w14:paraId="53B6772C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Краснодарского </w:t>
      </w:r>
    </w:p>
    <w:p w14:paraId="28A39753" w14:textId="056C252E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</w:p>
    <w:p w14:paraId="20DB1BD9" w14:textId="0EA822DA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C5A46F" w14:textId="21D4BC0A" w:rsidR="004A2FFC" w:rsidRPr="004A2FFC" w:rsidRDefault="004A2FFC" w:rsidP="00ED0538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N ____ ИЗ РЕЕСТРА МУНИЦИПАЛЬНОГО ИМУЩЕСТВА ОБ ОБЪЕКТЕ УЧЕТА МУНИЦИПАЛЬНОГО ИМУЩЕСТВА</w:t>
      </w:r>
      <w:r w:rsidR="0058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"__" ________ 20__ г.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5142"/>
        <w:gridCol w:w="8690"/>
      </w:tblGrid>
      <w:tr w:rsidR="004A2FFC" w:rsidRPr="004A2FFC" w14:paraId="027D6E4E" w14:textId="77777777" w:rsidTr="0058635D">
        <w:tc>
          <w:tcPr>
            <w:tcW w:w="21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422CA4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01"/>
            <w:bookmarkEnd w:id="4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73BCA" w14:textId="5EB16115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04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</w:t>
            </w:r>
            <w:r w:rsidR="0058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сельского поселения Отрадненского муниципального района Краснодарского края</w:t>
            </w:r>
          </w:p>
        </w:tc>
      </w:tr>
      <w:tr w:rsidR="004A2FFC" w:rsidRPr="004A2FFC" w14:paraId="613DA843" w14:textId="77777777" w:rsidTr="0058635D"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7A6F56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02"/>
            <w:bookmarkEnd w:id="5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583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0E2210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FFC" w:rsidRPr="004A2FFC" w14:paraId="5831CB66" w14:textId="77777777" w:rsidTr="0058635D"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CF420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DE24AD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14:paraId="0954FDFF" w14:textId="77777777" w:rsidR="004A2FFC" w:rsidRPr="004A2FFC" w:rsidRDefault="004A2FFC" w:rsidP="0058635D">
      <w:pPr>
        <w:shd w:val="clear" w:color="auto" w:fill="FFFFFF"/>
        <w:spacing w:before="240" w:after="0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h114"/>
      <w:bookmarkEnd w:id="6"/>
      <w:r w:rsidRPr="004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Сведения об объекте муниципального имущества</w:t>
      </w:r>
      <w:bookmarkStart w:id="7" w:name="l103"/>
      <w:bookmarkEnd w:id="7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3"/>
      </w:tblGrid>
      <w:tr w:rsidR="004A2FFC" w:rsidRPr="004A2FFC" w14:paraId="604017AC" w14:textId="77777777" w:rsidTr="00ED053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A0CF5E" w14:textId="77777777" w:rsidR="004A2FFC" w:rsidRPr="004A2FFC" w:rsidRDefault="004A2FFC" w:rsidP="004A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l104"/>
            <w:bookmarkEnd w:id="8"/>
          </w:p>
        </w:tc>
      </w:tr>
    </w:tbl>
    <w:p w14:paraId="15D9091D" w14:textId="77777777" w:rsidR="004A2FFC" w:rsidRPr="004A2FFC" w:rsidRDefault="004A2FFC" w:rsidP="004A2FF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 наименование объекта учета</w:t>
      </w:r>
      <w:bookmarkStart w:id="9" w:name="l105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1509"/>
        <w:gridCol w:w="1509"/>
        <w:gridCol w:w="3019"/>
        <w:gridCol w:w="3019"/>
      </w:tblGrid>
      <w:tr w:rsidR="004A2FFC" w:rsidRPr="004A2FFC" w14:paraId="47401FC5" w14:textId="77777777" w:rsidTr="0058635D">
        <w:trPr>
          <w:trHeight w:val="284"/>
        </w:trPr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3F5907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06"/>
            <w:bookmarkEnd w:id="10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743ED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5A188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12AE5A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7ABA1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FFC" w:rsidRPr="004A2FFC" w14:paraId="3A164BAF" w14:textId="77777777" w:rsidTr="0058635D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FB212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07"/>
            <w:bookmarkEnd w:id="11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2F066D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4A2FFC" w:rsidRPr="004A2FFC" w14:paraId="65B74B2A" w14:textId="77777777" w:rsidTr="0058635D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23904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20A05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FFC" w:rsidRPr="004A2FFC" w14:paraId="2F897FDB" w14:textId="77777777" w:rsidTr="0058635D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CB72EF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050B25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E5A0D79" w14:textId="77777777" w:rsidR="004A2FFC" w:rsidRPr="004A2FFC" w:rsidRDefault="004A2FFC" w:rsidP="004A2FFC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h115"/>
      <w:bookmarkEnd w:id="12"/>
      <w:r w:rsidRPr="004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Информация об изменении сведений об объекте учета муниципального имущества</w:t>
      </w:r>
      <w:bookmarkStart w:id="13" w:name="l108"/>
      <w:bookmarkEnd w:id="13"/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4"/>
        <w:gridCol w:w="4843"/>
        <w:gridCol w:w="4132"/>
      </w:tblGrid>
      <w:tr w:rsidR="004A2FFC" w:rsidRPr="004A2FFC" w14:paraId="25B1983B" w14:textId="77777777" w:rsidTr="0058635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C3B099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09"/>
            <w:bookmarkEnd w:id="14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5ACF07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C4F32B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4A2FFC" w:rsidRPr="004A2FFC" w14:paraId="705B2272" w14:textId="77777777" w:rsidTr="0058635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29E095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99831A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76785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2FFC" w:rsidRPr="004A2FFC" w14:paraId="6D8BD8D4" w14:textId="77777777" w:rsidTr="0058635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45540A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B601BD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6D7E1B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FFC" w:rsidRPr="004A2FFC" w14:paraId="2AE59106" w14:textId="77777777" w:rsidTr="0058635D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A2325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F30C1A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23E3C2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900297" w14:textId="77777777" w:rsidR="0058635D" w:rsidRDefault="0058635D" w:rsidP="004A2FF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l117"/>
      <w:bookmarkEnd w:id="15"/>
    </w:p>
    <w:p w14:paraId="481DCDE8" w14:textId="1C9D45EB" w:rsidR="004A2FFC" w:rsidRPr="004A2FFC" w:rsidRDefault="004A2FFC" w:rsidP="004A2FF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ПОДТВЕРЖДЕНИИ СВЕДЕНИЙ, СОДЕРЖАЩИХСЯ В НАСТОЯЩЕЙ ВЫПИСКЕ</w:t>
      </w:r>
      <w:bookmarkStart w:id="16" w:name="l110"/>
      <w:bookmarkEnd w:id="1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3030"/>
        <w:gridCol w:w="604"/>
        <w:gridCol w:w="2519"/>
        <w:gridCol w:w="604"/>
        <w:gridCol w:w="5469"/>
      </w:tblGrid>
      <w:tr w:rsidR="004A2FFC" w:rsidRPr="004A2FFC" w14:paraId="2B16D89A" w14:textId="77777777" w:rsidTr="0058635D"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7106C9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11"/>
            <w:bookmarkEnd w:id="17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E2E21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DC6B0D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039B02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E4192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062719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FFC" w:rsidRPr="004A2FFC" w14:paraId="133F42B3" w14:textId="77777777" w:rsidTr="0058635D"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062CA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5AA6DE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C0510F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F2B86B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99A00A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9D57D4" w14:textId="77777777" w:rsidR="004A2FFC" w:rsidRPr="004A2FFC" w:rsidRDefault="004A2FFC" w:rsidP="004A2F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634DCBDA" w14:textId="77777777" w:rsidR="004A2FFC" w:rsidRPr="001F5E39" w:rsidRDefault="004A2FFC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A2FFC" w:rsidRPr="001F5E39" w:rsidSect="004A2FFC">
      <w:pgSz w:w="16838" w:h="11906" w:orient="landscape"/>
      <w:pgMar w:top="993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5583C" w14:textId="77777777" w:rsidR="000234BD" w:rsidRDefault="000234BD" w:rsidP="001F5E39">
      <w:pPr>
        <w:spacing w:after="0" w:line="240" w:lineRule="auto"/>
      </w:pPr>
      <w:r>
        <w:separator/>
      </w:r>
    </w:p>
  </w:endnote>
  <w:endnote w:type="continuationSeparator" w:id="0">
    <w:p w14:paraId="482F6060" w14:textId="77777777" w:rsidR="000234BD" w:rsidRDefault="000234BD" w:rsidP="001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43EF7" w14:textId="77777777" w:rsidR="000234BD" w:rsidRDefault="000234BD" w:rsidP="001F5E39">
      <w:pPr>
        <w:spacing w:after="0" w:line="240" w:lineRule="auto"/>
      </w:pPr>
      <w:r>
        <w:separator/>
      </w:r>
    </w:p>
  </w:footnote>
  <w:footnote w:type="continuationSeparator" w:id="0">
    <w:p w14:paraId="49272E6C" w14:textId="77777777" w:rsidR="000234BD" w:rsidRDefault="000234BD" w:rsidP="001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2E3"/>
    <w:multiLevelType w:val="hybridMultilevel"/>
    <w:tmpl w:val="B78AB89C"/>
    <w:lvl w:ilvl="0" w:tplc="A58C9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B7C17"/>
    <w:multiLevelType w:val="multilevel"/>
    <w:tmpl w:val="79426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CD"/>
    <w:rsid w:val="000072D9"/>
    <w:rsid w:val="000209AD"/>
    <w:rsid w:val="000234BD"/>
    <w:rsid w:val="00035F54"/>
    <w:rsid w:val="00050901"/>
    <w:rsid w:val="00054AEC"/>
    <w:rsid w:val="00056038"/>
    <w:rsid w:val="00061722"/>
    <w:rsid w:val="000777A8"/>
    <w:rsid w:val="000B0338"/>
    <w:rsid w:val="000B06A4"/>
    <w:rsid w:val="000B0CD9"/>
    <w:rsid w:val="00100037"/>
    <w:rsid w:val="00107CD8"/>
    <w:rsid w:val="0011193A"/>
    <w:rsid w:val="0012042C"/>
    <w:rsid w:val="00127F87"/>
    <w:rsid w:val="00165630"/>
    <w:rsid w:val="00174000"/>
    <w:rsid w:val="001F5E39"/>
    <w:rsid w:val="00200688"/>
    <w:rsid w:val="0021085E"/>
    <w:rsid w:val="00221A8F"/>
    <w:rsid w:val="00252384"/>
    <w:rsid w:val="002540B7"/>
    <w:rsid w:val="00255360"/>
    <w:rsid w:val="00282957"/>
    <w:rsid w:val="002E0F48"/>
    <w:rsid w:val="002F1AAA"/>
    <w:rsid w:val="002F515D"/>
    <w:rsid w:val="0030477F"/>
    <w:rsid w:val="003376C0"/>
    <w:rsid w:val="00341DC8"/>
    <w:rsid w:val="00345746"/>
    <w:rsid w:val="003473EC"/>
    <w:rsid w:val="00357236"/>
    <w:rsid w:val="00361255"/>
    <w:rsid w:val="003A331C"/>
    <w:rsid w:val="003C2617"/>
    <w:rsid w:val="003D34AB"/>
    <w:rsid w:val="003D672E"/>
    <w:rsid w:val="004004B8"/>
    <w:rsid w:val="00410CE0"/>
    <w:rsid w:val="00415396"/>
    <w:rsid w:val="004338AD"/>
    <w:rsid w:val="004633C3"/>
    <w:rsid w:val="00472226"/>
    <w:rsid w:val="004955D6"/>
    <w:rsid w:val="004A251C"/>
    <w:rsid w:val="004A2FFC"/>
    <w:rsid w:val="004A42FB"/>
    <w:rsid w:val="004B3A7B"/>
    <w:rsid w:val="004C25A9"/>
    <w:rsid w:val="004C4ADC"/>
    <w:rsid w:val="004D1231"/>
    <w:rsid w:val="004E4F45"/>
    <w:rsid w:val="00504FDA"/>
    <w:rsid w:val="0050741E"/>
    <w:rsid w:val="00510095"/>
    <w:rsid w:val="00544E8D"/>
    <w:rsid w:val="00545D2A"/>
    <w:rsid w:val="00546883"/>
    <w:rsid w:val="00557BCC"/>
    <w:rsid w:val="0056305D"/>
    <w:rsid w:val="005729BA"/>
    <w:rsid w:val="0058635D"/>
    <w:rsid w:val="00592988"/>
    <w:rsid w:val="00597BC7"/>
    <w:rsid w:val="005C2AD0"/>
    <w:rsid w:val="005D7699"/>
    <w:rsid w:val="005E15A5"/>
    <w:rsid w:val="006476EF"/>
    <w:rsid w:val="0067627F"/>
    <w:rsid w:val="006838C1"/>
    <w:rsid w:val="007047CF"/>
    <w:rsid w:val="007139B6"/>
    <w:rsid w:val="00713D9A"/>
    <w:rsid w:val="00736226"/>
    <w:rsid w:val="00750DB5"/>
    <w:rsid w:val="00777198"/>
    <w:rsid w:val="00781125"/>
    <w:rsid w:val="00781BFE"/>
    <w:rsid w:val="00790920"/>
    <w:rsid w:val="007953C4"/>
    <w:rsid w:val="007B2095"/>
    <w:rsid w:val="007B3072"/>
    <w:rsid w:val="007B5A82"/>
    <w:rsid w:val="007B6B56"/>
    <w:rsid w:val="007C5D13"/>
    <w:rsid w:val="007D704D"/>
    <w:rsid w:val="007E5964"/>
    <w:rsid w:val="00803FD1"/>
    <w:rsid w:val="008046D5"/>
    <w:rsid w:val="00812E1F"/>
    <w:rsid w:val="008365B7"/>
    <w:rsid w:val="00837E17"/>
    <w:rsid w:val="00843E09"/>
    <w:rsid w:val="00855C0F"/>
    <w:rsid w:val="008667AB"/>
    <w:rsid w:val="00873CA0"/>
    <w:rsid w:val="00883726"/>
    <w:rsid w:val="008A2591"/>
    <w:rsid w:val="008D04F5"/>
    <w:rsid w:val="008D54CD"/>
    <w:rsid w:val="008D6B58"/>
    <w:rsid w:val="008F5373"/>
    <w:rsid w:val="00953794"/>
    <w:rsid w:val="00962970"/>
    <w:rsid w:val="009921CB"/>
    <w:rsid w:val="00994149"/>
    <w:rsid w:val="009C6F02"/>
    <w:rsid w:val="009C7888"/>
    <w:rsid w:val="009D3E4E"/>
    <w:rsid w:val="009D52F6"/>
    <w:rsid w:val="009E4FD0"/>
    <w:rsid w:val="009E75B9"/>
    <w:rsid w:val="009F0D4E"/>
    <w:rsid w:val="00A06669"/>
    <w:rsid w:val="00A1338C"/>
    <w:rsid w:val="00A14E53"/>
    <w:rsid w:val="00A472F5"/>
    <w:rsid w:val="00A5688F"/>
    <w:rsid w:val="00A60EE9"/>
    <w:rsid w:val="00A84098"/>
    <w:rsid w:val="00A91C7D"/>
    <w:rsid w:val="00A95649"/>
    <w:rsid w:val="00AA02E4"/>
    <w:rsid w:val="00AC0922"/>
    <w:rsid w:val="00AC734B"/>
    <w:rsid w:val="00AD12EE"/>
    <w:rsid w:val="00AE26EB"/>
    <w:rsid w:val="00B13A61"/>
    <w:rsid w:val="00B15D87"/>
    <w:rsid w:val="00B26BE7"/>
    <w:rsid w:val="00B305CE"/>
    <w:rsid w:val="00B3083A"/>
    <w:rsid w:val="00B329DB"/>
    <w:rsid w:val="00B77B0D"/>
    <w:rsid w:val="00B84C1F"/>
    <w:rsid w:val="00BA6A7F"/>
    <w:rsid w:val="00C03D51"/>
    <w:rsid w:val="00C30F02"/>
    <w:rsid w:val="00C45194"/>
    <w:rsid w:val="00C46A85"/>
    <w:rsid w:val="00C55528"/>
    <w:rsid w:val="00C57295"/>
    <w:rsid w:val="00C623BE"/>
    <w:rsid w:val="00CA6CFF"/>
    <w:rsid w:val="00CC3083"/>
    <w:rsid w:val="00D3382B"/>
    <w:rsid w:val="00D429A7"/>
    <w:rsid w:val="00D42C45"/>
    <w:rsid w:val="00D65AEB"/>
    <w:rsid w:val="00D675CD"/>
    <w:rsid w:val="00D80900"/>
    <w:rsid w:val="00D90EB7"/>
    <w:rsid w:val="00D93608"/>
    <w:rsid w:val="00D9687E"/>
    <w:rsid w:val="00DA2913"/>
    <w:rsid w:val="00DA5C37"/>
    <w:rsid w:val="00DA6D1A"/>
    <w:rsid w:val="00DA6E2E"/>
    <w:rsid w:val="00DD061D"/>
    <w:rsid w:val="00DD456F"/>
    <w:rsid w:val="00DD4D6E"/>
    <w:rsid w:val="00DE613A"/>
    <w:rsid w:val="00DF50B6"/>
    <w:rsid w:val="00E1395A"/>
    <w:rsid w:val="00E15E3C"/>
    <w:rsid w:val="00E4243C"/>
    <w:rsid w:val="00E6401D"/>
    <w:rsid w:val="00E87F6E"/>
    <w:rsid w:val="00E9370B"/>
    <w:rsid w:val="00EA0D98"/>
    <w:rsid w:val="00EA6438"/>
    <w:rsid w:val="00EB6F4A"/>
    <w:rsid w:val="00ED0538"/>
    <w:rsid w:val="00EE7CA0"/>
    <w:rsid w:val="00F04422"/>
    <w:rsid w:val="00F2155C"/>
    <w:rsid w:val="00F3125F"/>
    <w:rsid w:val="00F54211"/>
    <w:rsid w:val="00F815CC"/>
    <w:rsid w:val="00FB3534"/>
    <w:rsid w:val="00FD6555"/>
    <w:rsid w:val="00FE03D6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1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2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57295"/>
    <w:rPr>
      <w:color w:val="0000FF"/>
      <w:u w:val="single"/>
    </w:rPr>
  </w:style>
  <w:style w:type="paragraph" w:customStyle="1" w:styleId="s1">
    <w:name w:val="s_1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9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E39"/>
  </w:style>
  <w:style w:type="paragraph" w:styleId="a7">
    <w:name w:val="footer"/>
    <w:basedOn w:val="a"/>
    <w:link w:val="a8"/>
    <w:uiPriority w:val="99"/>
    <w:unhideWhenUsed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E39"/>
  </w:style>
  <w:style w:type="table" w:styleId="a9">
    <w:name w:val="Table Grid"/>
    <w:basedOn w:val="a1"/>
    <w:uiPriority w:val="39"/>
    <w:rsid w:val="0025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4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E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4A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A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2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57295"/>
    <w:rPr>
      <w:color w:val="0000FF"/>
      <w:u w:val="single"/>
    </w:rPr>
  </w:style>
  <w:style w:type="paragraph" w:customStyle="1" w:styleId="s1">
    <w:name w:val="s_1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9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E39"/>
  </w:style>
  <w:style w:type="paragraph" w:styleId="a7">
    <w:name w:val="footer"/>
    <w:basedOn w:val="a"/>
    <w:link w:val="a8"/>
    <w:uiPriority w:val="99"/>
    <w:unhideWhenUsed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E39"/>
  </w:style>
  <w:style w:type="table" w:styleId="a9">
    <w:name w:val="Table Grid"/>
    <w:basedOn w:val="a1"/>
    <w:uiPriority w:val="39"/>
    <w:rsid w:val="0025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4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E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4A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A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21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92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23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02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01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30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71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37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71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4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9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2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6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9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4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0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72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91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8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5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1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6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8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3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08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1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75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58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Сафарян</dc:creator>
  <cp:lastModifiedBy>GL_BUH</cp:lastModifiedBy>
  <cp:revision>2</cp:revision>
  <cp:lastPrinted>2024-05-30T06:00:00Z</cp:lastPrinted>
  <dcterms:created xsi:type="dcterms:W3CDTF">2025-05-30T10:51:00Z</dcterms:created>
  <dcterms:modified xsi:type="dcterms:W3CDTF">2025-05-30T10:51:00Z</dcterms:modified>
</cp:coreProperties>
</file>