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14" w:rsidRDefault="009C27CA" w:rsidP="00E8471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CA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r w:rsidR="00825409">
        <w:rPr>
          <w:rFonts w:ascii="Times New Roman" w:hAnsi="Times New Roman" w:cs="Times New Roman"/>
          <w:b/>
          <w:sz w:val="28"/>
          <w:szCs w:val="28"/>
        </w:rPr>
        <w:t>МАЯК</w:t>
      </w:r>
      <w:r w:rsidR="0001376B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9C27CA" w:rsidRPr="009C27CA" w:rsidRDefault="009C27CA" w:rsidP="00E8471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C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84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7CA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9C27CA" w:rsidRPr="009C27CA" w:rsidRDefault="009C27CA" w:rsidP="00E8471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76B" w:rsidRPr="00E11489" w:rsidRDefault="006748EA" w:rsidP="000137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89">
        <w:rPr>
          <w:rFonts w:ascii="Times New Roman" w:hAnsi="Times New Roman" w:cs="Times New Roman"/>
          <w:b/>
          <w:sz w:val="28"/>
          <w:szCs w:val="28"/>
        </w:rPr>
        <w:t>ВОСЕМЬДЕСЯТ ЧЕТВЕРТАЯ</w:t>
      </w:r>
    </w:p>
    <w:p w:rsidR="0001376B" w:rsidRPr="00E11489" w:rsidRDefault="0001376B" w:rsidP="000137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489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E114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748EA" w:rsidRPr="00E114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11489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01376B" w:rsidRPr="0001376B" w:rsidRDefault="0001376B" w:rsidP="000137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76B" w:rsidRPr="0001376B" w:rsidRDefault="0001376B" w:rsidP="000137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376B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1376B" w:rsidRPr="0001376B" w:rsidRDefault="0001376B" w:rsidP="000137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376B" w:rsidRPr="006748EA" w:rsidRDefault="0068727E" w:rsidP="0001376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748EA" w:rsidRPr="006748EA">
        <w:rPr>
          <w:rFonts w:ascii="Times New Roman" w:hAnsi="Times New Roman" w:cs="Times New Roman"/>
          <w:b/>
          <w:sz w:val="28"/>
          <w:szCs w:val="28"/>
        </w:rPr>
        <w:t>25.04.2024</w:t>
      </w:r>
      <w:r w:rsidR="0001376B" w:rsidRPr="0001376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748EA" w:rsidRPr="006748EA">
        <w:rPr>
          <w:rFonts w:ascii="Times New Roman" w:hAnsi="Times New Roman" w:cs="Times New Roman"/>
          <w:b/>
          <w:sz w:val="28"/>
          <w:szCs w:val="28"/>
        </w:rPr>
        <w:tab/>
      </w:r>
      <w:r w:rsidR="0001376B" w:rsidRPr="000137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D5C2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6748EA" w:rsidRPr="006748EA">
        <w:rPr>
          <w:rFonts w:ascii="Times New Roman" w:hAnsi="Times New Roman" w:cs="Times New Roman"/>
          <w:b/>
          <w:sz w:val="28"/>
          <w:szCs w:val="28"/>
        </w:rPr>
        <w:t>233</w:t>
      </w:r>
    </w:p>
    <w:p w:rsidR="0001376B" w:rsidRPr="00E84714" w:rsidRDefault="00825409" w:rsidP="000137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Маяк</w:t>
      </w:r>
    </w:p>
    <w:p w:rsidR="0001376B" w:rsidRPr="0001376B" w:rsidRDefault="0001376B" w:rsidP="0001376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9C27CA" w:rsidRPr="0001376B" w:rsidRDefault="009C27CA" w:rsidP="009C27CA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 Порядка  уведомления  </w:t>
      </w:r>
    </w:p>
    <w:p w:rsidR="009C27CA" w:rsidRDefault="009C27CA" w:rsidP="009C27CA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приводит или может привести к конфликту интересов, </w:t>
      </w:r>
      <w:r w:rsidRPr="009C2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о принятии мер по предотвращению или урегулированию такого конфликта</w:t>
      </w:r>
    </w:p>
    <w:p w:rsidR="00E84714" w:rsidRDefault="00E84714" w:rsidP="0068727E">
      <w:pPr>
        <w:rPr>
          <w:rFonts w:ascii="Times New Roman" w:hAnsi="Times New Roman" w:cs="Times New Roman"/>
          <w:sz w:val="28"/>
          <w:szCs w:val="28"/>
        </w:rPr>
      </w:pPr>
    </w:p>
    <w:p w:rsidR="00914F65" w:rsidRPr="0068727E" w:rsidRDefault="009C27CA" w:rsidP="006872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обязанностей, установленных Федеральными законами </w:t>
      </w:r>
      <w:hyperlink r:id="rId6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25 декабря 2008 года № 273-ФЗ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 марта 2007 года № 25-ФЗ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руководствуясь  Указом Президента Российской Федерации от 22 декабря 2015 года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</w:r>
      <w:proofErr w:type="gramEnd"/>
      <w:r w:rsidRPr="009C27CA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</w:t>
      </w:r>
      <w:proofErr w:type="gramStart"/>
      <w:r w:rsidRPr="009C27C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C27CA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Федерации», </w:t>
      </w:r>
      <w:hyperlink r:id="rId8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5409">
        <w:rPr>
          <w:rFonts w:ascii="Times New Roman" w:hAnsi="Times New Roman" w:cs="Times New Roman"/>
          <w:sz w:val="28"/>
          <w:szCs w:val="28"/>
        </w:rPr>
        <w:t>Маяк</w:t>
      </w:r>
      <w:r w:rsidR="0001376B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 w:rsidRPr="0068727E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825409">
        <w:rPr>
          <w:rFonts w:ascii="Times New Roman" w:hAnsi="Times New Roman" w:cs="Times New Roman"/>
          <w:sz w:val="28"/>
          <w:szCs w:val="28"/>
        </w:rPr>
        <w:t>Маяк</w:t>
      </w:r>
      <w:r w:rsidR="0001376B" w:rsidRPr="0068727E">
        <w:rPr>
          <w:rFonts w:ascii="Times New Roman" w:hAnsi="Times New Roman" w:cs="Times New Roman"/>
          <w:sz w:val="28"/>
          <w:szCs w:val="28"/>
        </w:rPr>
        <w:t>ского</w:t>
      </w:r>
      <w:r w:rsidR="00914F65" w:rsidRPr="0068727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</w:p>
    <w:p w:rsidR="009C27CA" w:rsidRPr="0068727E" w:rsidRDefault="0068727E" w:rsidP="00914F65">
      <w:pPr>
        <w:pStyle w:val="a4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="009C27CA" w:rsidRPr="0068727E">
        <w:rPr>
          <w:rFonts w:ascii="Times New Roman" w:hAnsi="Times New Roman" w:cs="Times New Roman"/>
          <w:bCs/>
          <w:sz w:val="28"/>
          <w:szCs w:val="28"/>
        </w:rPr>
        <w:t>: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sub_1000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муниципальными служащими 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 (прилагается).</w:t>
      </w:r>
    </w:p>
    <w:p w:rsidR="009C27CA" w:rsidRDefault="009C27CA" w:rsidP="009C27C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4"/>
      <w:bookmarkStart w:id="3" w:name="sub_3"/>
      <w:bookmarkEnd w:id="1"/>
      <w:r>
        <w:rPr>
          <w:rFonts w:ascii="Times New Roman" w:hAnsi="Times New Roman" w:cs="Times New Roman"/>
          <w:sz w:val="28"/>
          <w:szCs w:val="28"/>
        </w:rPr>
        <w:t>2. Опубликовать (обнародовать) настоящее решение в установленном порядке.</w:t>
      </w:r>
    </w:p>
    <w:p w:rsidR="0001376B" w:rsidRPr="0001376B" w:rsidRDefault="0001376B" w:rsidP="0001376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 w:rsidRPr="000137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76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постоянной комиссии по вопросам экономики, бюджета, инвестиций и контролю (</w:t>
      </w:r>
      <w:proofErr w:type="spellStart"/>
      <w:r w:rsidR="006748EA">
        <w:rPr>
          <w:rFonts w:ascii="Times New Roman" w:hAnsi="Times New Roman" w:cs="Times New Roman"/>
          <w:sz w:val="28"/>
          <w:szCs w:val="28"/>
        </w:rPr>
        <w:t>Думанян</w:t>
      </w:r>
      <w:proofErr w:type="spellEnd"/>
      <w:r w:rsidRPr="0001376B">
        <w:rPr>
          <w:rFonts w:ascii="Times New Roman" w:hAnsi="Times New Roman" w:cs="Times New Roman"/>
          <w:sz w:val="28"/>
          <w:szCs w:val="28"/>
        </w:rPr>
        <w:t>).</w:t>
      </w:r>
    </w:p>
    <w:p w:rsidR="0001376B" w:rsidRPr="0001376B" w:rsidRDefault="0001376B" w:rsidP="0001376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137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727E">
        <w:rPr>
          <w:rFonts w:ascii="Times New Roman" w:hAnsi="Times New Roman" w:cs="Times New Roman"/>
          <w:sz w:val="28"/>
          <w:szCs w:val="28"/>
        </w:rPr>
        <w:t>4</w:t>
      </w:r>
      <w:r w:rsidRPr="0001376B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 подписания. </w:t>
      </w:r>
    </w:p>
    <w:p w:rsidR="0001376B" w:rsidRPr="0001376B" w:rsidRDefault="0001376B" w:rsidP="0001376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1376B" w:rsidRPr="0001376B" w:rsidRDefault="00825409" w:rsidP="0001376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1376B" w:rsidRPr="00013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Маяк</w:t>
      </w:r>
      <w:r w:rsidR="0001376B" w:rsidRPr="0001376B">
        <w:rPr>
          <w:rFonts w:ascii="Times New Roman" w:hAnsi="Times New Roman" w:cs="Times New Roman"/>
          <w:sz w:val="28"/>
          <w:szCs w:val="28"/>
        </w:rPr>
        <w:t xml:space="preserve">ского  </w:t>
      </w:r>
      <w:proofErr w:type="gramStart"/>
      <w:r w:rsidR="0001376B" w:rsidRPr="000137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1376B" w:rsidRPr="0001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7CA" w:rsidRDefault="0001376B" w:rsidP="0068727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1376B">
        <w:rPr>
          <w:rFonts w:ascii="Times New Roman" w:hAnsi="Times New Roman" w:cs="Times New Roman"/>
          <w:sz w:val="28"/>
          <w:szCs w:val="28"/>
        </w:rPr>
        <w:t xml:space="preserve">поселения  Отрадненского района                        </w:t>
      </w:r>
      <w:r w:rsidR="006872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End w:id="4"/>
      <w:r w:rsidR="00825409">
        <w:rPr>
          <w:rFonts w:ascii="Times New Roman" w:hAnsi="Times New Roman" w:cs="Times New Roman"/>
          <w:sz w:val="28"/>
          <w:szCs w:val="28"/>
        </w:rPr>
        <w:t>А.М. Бардаков</w:t>
      </w:r>
    </w:p>
    <w:p w:rsidR="006748EA" w:rsidRDefault="006748EA" w:rsidP="0068727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748EA" w:rsidRDefault="006748EA" w:rsidP="0068727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25409" w:rsidRDefault="00825409" w:rsidP="0068727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Layout w:type="fixed"/>
        <w:tblLook w:val="00A0" w:firstRow="1" w:lastRow="0" w:firstColumn="1" w:lastColumn="0" w:noHBand="0" w:noVBand="0"/>
      </w:tblPr>
      <w:tblGrid>
        <w:gridCol w:w="4361"/>
        <w:gridCol w:w="5494"/>
      </w:tblGrid>
      <w:tr w:rsidR="009C27CA" w:rsidTr="009C27CA">
        <w:tc>
          <w:tcPr>
            <w:tcW w:w="4361" w:type="dxa"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9C27CA" w:rsidRDefault="008254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 w:rsidR="0001376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9C27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Отрадненского района </w:t>
            </w:r>
          </w:p>
          <w:p w:rsidR="009C27CA" w:rsidRDefault="004D5C2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8727E">
              <w:rPr>
                <w:rFonts w:ascii="Times New Roman" w:hAnsi="Times New Roman" w:cs="Times New Roman"/>
                <w:sz w:val="28"/>
                <w:szCs w:val="28"/>
              </w:rPr>
              <w:t>___________ № ____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br/>
        <w:t xml:space="preserve">уведомления муниципальными служащими 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</w:t>
      </w:r>
    </w:p>
    <w:p w:rsidR="009C27CA" w:rsidRDefault="009C27CA" w:rsidP="009C27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урегулированию такого конфликта</w:t>
      </w: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и лицами, замещающими муниципальные должности (далее - муниципальные служащие, а также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интересов, и о принятии мер по предотвращению или урегулированию такого конфликта (далее - Порядок) в соответствии со </w:t>
      </w:r>
      <w:hyperlink r:id="rId10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10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Федерального за</w:t>
      </w:r>
      <w:r>
        <w:rPr>
          <w:rFonts w:ascii="Times New Roman" w:hAnsi="Times New Roman" w:cs="Times New Roman"/>
          <w:sz w:val="28"/>
          <w:szCs w:val="28"/>
        </w:rPr>
        <w:t xml:space="preserve">кона от 25 декабря   </w:t>
      </w:r>
      <w:r w:rsidRPr="009C27CA">
        <w:rPr>
          <w:rFonts w:ascii="Times New Roman" w:hAnsi="Times New Roman" w:cs="Times New Roman"/>
          <w:sz w:val="28"/>
          <w:szCs w:val="28"/>
        </w:rPr>
        <w:t>2008 года</w:t>
      </w:r>
      <w:proofErr w:type="gramEnd"/>
      <w:r w:rsidRPr="009C27CA">
        <w:rPr>
          <w:rFonts w:ascii="Times New Roman" w:hAnsi="Times New Roman" w:cs="Times New Roman"/>
          <w:sz w:val="28"/>
          <w:szCs w:val="28"/>
        </w:rPr>
        <w:t xml:space="preserve"> № </w:t>
      </w:r>
      <w:proofErr w:type="gramStart"/>
      <w:r w:rsidRPr="009C27CA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</w:t>
      </w:r>
      <w:hyperlink r:id="rId12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от 2 марта 2007 года № 25-ФЗ «О муниципальной службе в Российской Федерации» регламентирует процедуру уведомления муниципальными служащими, а также лицами, замещающими муниципальные должности</w:t>
      </w:r>
      <w:r w:rsidRPr="009C27C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C27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и вопросы принятия мер по предотвращению или урегулированию такого конфликта.</w:t>
      </w:r>
      <w:proofErr w:type="gramEnd"/>
    </w:p>
    <w:p w:rsidR="00914F65" w:rsidRPr="009C27CA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9C27CA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используются понятия «конфликт интересов», установленное </w:t>
      </w:r>
      <w:hyperlink r:id="rId13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10</w:t>
        </w:r>
      </w:hyperlink>
      <w:r w:rsidRPr="009C27C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 273-ФЗ «О противодействии коррупции» и «личная заинтересованность», установленное </w:t>
      </w:r>
      <w:hyperlink r:id="rId14" w:history="1">
        <w:r w:rsidRPr="009C27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 273-ФЗ «О противодействии коррупции».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>
        <w:rPr>
          <w:rFonts w:ascii="Times New Roman" w:hAnsi="Times New Roman" w:cs="Times New Roman"/>
          <w:sz w:val="28"/>
          <w:szCs w:val="28"/>
        </w:rPr>
        <w:t>3. Муниципальные служащие, а также лица, замещающие муниципальные должности должны принимать меры по недопущению любой возможности возникновения конфликта интересов.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>
        <w:rPr>
          <w:rFonts w:ascii="Times New Roman" w:hAnsi="Times New Roman" w:cs="Times New Roman"/>
          <w:sz w:val="28"/>
          <w:szCs w:val="28"/>
        </w:rPr>
        <w:t xml:space="preserve">4. Муниципальный служащий,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обязано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уведомить о возникшем конфликте интересов или о возможности его возникновения, как только ему станет об этом известно.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14F65">
      <w:pPr>
        <w:rPr>
          <w:rFonts w:ascii="Times New Roman" w:hAnsi="Times New Roman" w:cs="Times New Roman"/>
          <w:sz w:val="28"/>
          <w:szCs w:val="28"/>
        </w:rPr>
      </w:pPr>
      <w:bookmarkStart w:id="9" w:name="sub_1006"/>
      <w:bookmarkStart w:id="10" w:name="sub_1005"/>
      <w:bookmarkEnd w:id="8"/>
      <w:r>
        <w:rPr>
          <w:rFonts w:ascii="Times New Roman" w:hAnsi="Times New Roman" w:cs="Times New Roman"/>
          <w:sz w:val="28"/>
          <w:szCs w:val="28"/>
        </w:rPr>
        <w:t xml:space="preserve">5. Лицо, замещающее муниципальную должность,  о возникшем конфликте интересов или о возможности его возникновения уведомляет председателя </w:t>
      </w:r>
      <w:r w:rsidR="00914F6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25409">
        <w:rPr>
          <w:rFonts w:ascii="Times New Roman" w:hAnsi="Times New Roman" w:cs="Times New Roman"/>
          <w:sz w:val="28"/>
          <w:szCs w:val="28"/>
        </w:rPr>
        <w:t>Маяк</w:t>
      </w:r>
      <w:r w:rsidR="006C271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14F65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>путём направления уведомления на его имя.</w:t>
      </w:r>
    </w:p>
    <w:p w:rsidR="009C27CA" w:rsidRDefault="00914F65" w:rsidP="00914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27CA">
        <w:rPr>
          <w:rFonts w:ascii="Times New Roman" w:hAnsi="Times New Roman" w:cs="Times New Roman"/>
          <w:sz w:val="28"/>
          <w:szCs w:val="28"/>
        </w:rPr>
        <w:t>редсе</w:t>
      </w:r>
      <w:r>
        <w:rPr>
          <w:rFonts w:ascii="Times New Roman" w:hAnsi="Times New Roman" w:cs="Times New Roman"/>
          <w:sz w:val="28"/>
          <w:szCs w:val="28"/>
        </w:rPr>
        <w:t>датель</w:t>
      </w:r>
      <w:r w:rsidR="009C27C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25409">
        <w:rPr>
          <w:rFonts w:ascii="Times New Roman" w:hAnsi="Times New Roman" w:cs="Times New Roman"/>
          <w:sz w:val="28"/>
          <w:szCs w:val="28"/>
        </w:rPr>
        <w:t>Маяк</w:t>
      </w:r>
      <w:r w:rsidR="006C2719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 w:rsidR="009C27CA">
        <w:rPr>
          <w:rFonts w:ascii="Times New Roman" w:hAnsi="Times New Roman" w:cs="Times New Roman"/>
          <w:sz w:val="28"/>
          <w:szCs w:val="28"/>
        </w:rPr>
        <w:t xml:space="preserve"> уведомляет о возникшем конфликте интересов или о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его возникновения</w:t>
      </w:r>
      <w:r w:rsidR="009C2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7CA">
        <w:rPr>
          <w:rFonts w:ascii="Times New Roman" w:hAnsi="Times New Roman" w:cs="Times New Roman"/>
          <w:sz w:val="28"/>
          <w:szCs w:val="28"/>
        </w:rPr>
        <w:t>постоянную комиссию Совета по вопросам соблюдения законности и охране прав граждан путём направления уведомления.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утверждена </w:t>
      </w:r>
      <w:hyperlink r:id="rId15" w:anchor="sub_10000" w:history="1">
        <w:r w:rsidRPr="00914F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подлежит регистрации в отдельном журнале. Форма журнала утверждена приложением № 2 к настоящему Порядку.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Председатель Совета </w:t>
      </w:r>
      <w:r w:rsidR="00825409">
        <w:rPr>
          <w:rFonts w:ascii="Times New Roman" w:hAnsi="Times New Roman" w:cs="Times New Roman"/>
          <w:sz w:val="28"/>
          <w:szCs w:val="28"/>
        </w:rPr>
        <w:t>Маяк</w:t>
      </w:r>
      <w:r w:rsidR="006C271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14F65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>, которому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bookmarkEnd w:id="9"/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Указанные меры могут быть выражены в изменении должностного или служебного положения лица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 (долей участия, паев в уставных (складочных) капиталах организаций) в доверительное управление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hyperlink r:id="rId16" w:history="1">
        <w:r w:rsidRPr="00914F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>
        <w:t>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Предотвращение и урегулирование конфликта интересов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путём отвода или самоотвода указанного лица в случаях и порядке, предусмотренных законодательством Российской Федерации.</w:t>
      </w:r>
    </w:p>
    <w:p w:rsidR="00914F65" w:rsidRDefault="00914F65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11" w:name="sub_1007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или </w:t>
      </w:r>
      <w:r w:rsidR="00914F65">
        <w:rPr>
          <w:rFonts w:ascii="Times New Roman" w:hAnsi="Times New Roman" w:cs="Times New Roman"/>
          <w:sz w:val="28"/>
          <w:szCs w:val="28"/>
        </w:rPr>
        <w:t xml:space="preserve">возможности его возникновения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25409">
        <w:rPr>
          <w:rFonts w:ascii="Times New Roman" w:hAnsi="Times New Roman" w:cs="Times New Roman"/>
          <w:sz w:val="28"/>
          <w:szCs w:val="28"/>
        </w:rPr>
        <w:t>Маяк</w:t>
      </w:r>
      <w:r w:rsidR="006C2719">
        <w:rPr>
          <w:rFonts w:ascii="Times New Roman" w:hAnsi="Times New Roman" w:cs="Times New Roman"/>
          <w:sz w:val="28"/>
          <w:szCs w:val="28"/>
        </w:rPr>
        <w:t>ского</w:t>
      </w:r>
      <w:r w:rsidR="00914F6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14F65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может быть отстранено от исполнения должностных (служебных) обязанностей в установленном порядке и (или) указанное лицо должно отказаться от выгоды, явившейся причиной возникновения конфликта интересов, уведомив об этом в письменной форме</w:t>
      </w:r>
      <w:r w:rsidR="00914F65"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="00914F65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постоянную комиссию Совета по вопросам соблюдения законности и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 граждан путём направления уведомления.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</w:t>
      </w:r>
      <w:r w:rsidR="00914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путём отвода или самоотвода указанного лица в случаях и порядке, предусмотренных законодательством Российской Федерации с уведомлением об этом в письменной форме председателя Совета </w:t>
      </w:r>
      <w:r w:rsidR="00825409">
        <w:rPr>
          <w:rFonts w:ascii="Times New Roman" w:hAnsi="Times New Roman" w:cs="Times New Roman"/>
          <w:sz w:val="28"/>
          <w:szCs w:val="28"/>
        </w:rPr>
        <w:t>Маяк</w:t>
      </w:r>
      <w:r w:rsidR="006C2719">
        <w:rPr>
          <w:rFonts w:ascii="Times New Roman" w:hAnsi="Times New Roman" w:cs="Times New Roman"/>
          <w:sz w:val="28"/>
          <w:szCs w:val="28"/>
        </w:rPr>
        <w:t>ского</w:t>
      </w:r>
      <w:r w:rsidR="00914F65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постоянную комиссию Совета по вопросам соблюдения законности и охране прав граждан путём направления уведомления.</w:t>
      </w:r>
    </w:p>
    <w:p w:rsidR="00DF6904" w:rsidRDefault="00DF6904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Муниципальный служащий, о возникшем конфликте интересов или о возможности его возникновения уведомляют представителя нанимателя (работодателя) путём направления уведомления на его имя.</w:t>
      </w:r>
    </w:p>
    <w:bookmarkEnd w:id="10"/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утверждена </w:t>
      </w:r>
      <w:hyperlink r:id="rId17" w:anchor="sub_10000" w:history="1">
        <w:r w:rsidRPr="00DF6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подлежит регистрации в отдельном журнале. Форма журнала утверждена приложением № 2 к настоящему Порядку.</w:t>
      </w:r>
    </w:p>
    <w:p w:rsidR="00DF6904" w:rsidRDefault="00DF6904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bookmarkStart w:id="12" w:name="sub_14013"/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службы.</w:t>
      </w:r>
      <w:bookmarkEnd w:id="12"/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 (работодателем), с муниципальной службы.</w:t>
      </w:r>
      <w:proofErr w:type="gramEnd"/>
    </w:p>
    <w:p w:rsidR="00DF6904" w:rsidRDefault="00DF6904" w:rsidP="009C27C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bookmarkStart w:id="13" w:name="sub_1008"/>
      <w:r>
        <w:rPr>
          <w:rFonts w:ascii="Times New Roman" w:hAnsi="Times New Roman" w:cs="Times New Roman"/>
          <w:sz w:val="28"/>
          <w:szCs w:val="28"/>
        </w:rPr>
        <w:t xml:space="preserve">10. По решению представителя нанимателя (работодателя) уведомление муниципального служащего может быть передано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825409">
        <w:rPr>
          <w:rFonts w:ascii="Times New Roman" w:hAnsi="Times New Roman" w:cs="Times New Roman"/>
          <w:sz w:val="28"/>
          <w:szCs w:val="28"/>
        </w:rPr>
        <w:t>Маяк</w:t>
      </w:r>
      <w:r w:rsidR="006C271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F6904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района </w:t>
      </w:r>
      <w:r>
        <w:rPr>
          <w:rFonts w:ascii="Times New Roman" w:hAnsi="Times New Roman" w:cs="Times New Roman"/>
          <w:sz w:val="28"/>
          <w:szCs w:val="28"/>
        </w:rPr>
        <w:t>он  (далее - Комиссия), для принятия соответствующего решения.</w:t>
      </w:r>
    </w:p>
    <w:p w:rsidR="00DF6904" w:rsidRDefault="00DF6904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Комиссия осуществляет рассмотрение уведомления муниципального служащего в соответствии с утвержденным Положением о Комиссии.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уведомлений Комиссией принимается одно из следующих решений: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</w:p>
    <w:p w:rsidR="006748EA" w:rsidRPr="0001376B" w:rsidRDefault="006748EA" w:rsidP="006748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13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Маяк</w:t>
      </w:r>
      <w:r w:rsidRPr="0001376B">
        <w:rPr>
          <w:rFonts w:ascii="Times New Roman" w:hAnsi="Times New Roman" w:cs="Times New Roman"/>
          <w:sz w:val="28"/>
          <w:szCs w:val="28"/>
        </w:rPr>
        <w:t xml:space="preserve">ского  </w:t>
      </w:r>
      <w:proofErr w:type="gramStart"/>
      <w:r w:rsidRPr="000137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1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8EA" w:rsidRDefault="006748EA" w:rsidP="006748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1376B">
        <w:rPr>
          <w:rFonts w:ascii="Times New Roman" w:hAnsi="Times New Roman" w:cs="Times New Roman"/>
          <w:sz w:val="28"/>
          <w:szCs w:val="28"/>
        </w:rPr>
        <w:t xml:space="preserve">поселения  Отрадненского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А.М. Бардаков</w:t>
      </w:r>
    </w:p>
    <w:p w:rsidR="009C27CA" w:rsidRDefault="009C27CA" w:rsidP="009C27C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C27CA" w:rsidSect="0068727E">
          <w:pgSz w:w="11900" w:h="16800"/>
          <w:pgMar w:top="1134" w:right="567" w:bottom="426" w:left="1701" w:header="720" w:footer="720" w:gutter="0"/>
          <w:pgNumType w:start="1"/>
          <w:cols w:space="720"/>
        </w:sectPr>
      </w:pPr>
    </w:p>
    <w:p w:rsidR="009C27CA" w:rsidRDefault="00DF6904" w:rsidP="009C27CA">
      <w:pPr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10000"/>
      <w:bookmarkEnd w:id="13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C27CA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9C27CA" w:rsidRDefault="009C27CA" w:rsidP="009C27CA">
      <w:pPr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18" w:anchor="sub_1000" w:history="1">
        <w:r w:rsidRPr="00DF6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муниципальными</w:t>
      </w:r>
      <w:r>
        <w:rPr>
          <w:rFonts w:ascii="Times New Roman" w:hAnsi="Times New Roman" w:cs="Times New Roman"/>
          <w:sz w:val="28"/>
          <w:szCs w:val="28"/>
        </w:rPr>
        <w:br/>
        <w:t>служащими и лицами, замещающими</w:t>
      </w:r>
      <w:r>
        <w:rPr>
          <w:rFonts w:ascii="Times New Roman" w:hAnsi="Times New Roman" w:cs="Times New Roman"/>
          <w:sz w:val="28"/>
          <w:szCs w:val="28"/>
        </w:rPr>
        <w:br/>
        <w:t>муниципальные должности, о возникновении</w:t>
      </w:r>
      <w:r>
        <w:rPr>
          <w:rFonts w:ascii="Times New Roman" w:hAnsi="Times New Roman" w:cs="Times New Roman"/>
          <w:sz w:val="28"/>
          <w:szCs w:val="28"/>
        </w:rPr>
        <w:br/>
        <w:t>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br/>
        <w:t>должностных обязанностей, которая</w:t>
      </w:r>
      <w:r>
        <w:rPr>
          <w:rFonts w:ascii="Times New Roman" w:hAnsi="Times New Roman" w:cs="Times New Roman"/>
          <w:sz w:val="28"/>
          <w:szCs w:val="28"/>
        </w:rPr>
        <w:br/>
        <w:t>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br/>
        <w:t>интересов, и о принятии мер по</w:t>
      </w:r>
      <w:r>
        <w:rPr>
          <w:rFonts w:ascii="Times New Roman" w:hAnsi="Times New Roman" w:cs="Times New Roman"/>
          <w:sz w:val="28"/>
          <w:szCs w:val="28"/>
        </w:rPr>
        <w:br/>
        <w:t>предотвращению или урегулированию</w:t>
      </w:r>
      <w:r>
        <w:rPr>
          <w:rFonts w:ascii="Times New Roman" w:hAnsi="Times New Roman" w:cs="Times New Roman"/>
          <w:sz w:val="28"/>
          <w:szCs w:val="28"/>
        </w:rPr>
        <w:br/>
        <w:t>такого конфликта</w:t>
      </w:r>
    </w:p>
    <w:bookmarkEnd w:id="14"/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60"/>
        <w:gridCol w:w="280"/>
        <w:gridCol w:w="1400"/>
        <w:gridCol w:w="840"/>
        <w:gridCol w:w="609"/>
        <w:gridCol w:w="140"/>
        <w:gridCol w:w="280"/>
        <w:gridCol w:w="856"/>
        <w:gridCol w:w="140"/>
        <w:gridCol w:w="62"/>
        <w:gridCol w:w="700"/>
        <w:gridCol w:w="1400"/>
        <w:gridCol w:w="2234"/>
      </w:tblGrid>
      <w:tr w:rsidR="009C27CA" w:rsidTr="006748EA">
        <w:tc>
          <w:tcPr>
            <w:tcW w:w="53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6748EA">
        <w:tc>
          <w:tcPr>
            <w:tcW w:w="53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(адресат-должность представителя нанимателя)</w:t>
            </w:r>
          </w:p>
        </w:tc>
      </w:tr>
      <w:tr w:rsidR="009C27CA" w:rsidTr="006748EA">
        <w:tc>
          <w:tcPr>
            <w:tcW w:w="53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6748EA">
        <w:tc>
          <w:tcPr>
            <w:tcW w:w="54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уведомителя, наименование должности)</w:t>
            </w: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возникшем конфликте интересов или о возможности его возникновения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соответствии с </w:t>
            </w:r>
            <w:hyperlink r:id="rId19" w:history="1">
              <w:r w:rsidRPr="00DF690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Федеральным 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 декабря 2008 года № 273-ФЗ "О противодействии коррупции" сообщаю, что:</w:t>
            </w: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9C27CA" w:rsidTr="006748EA">
        <w:tc>
          <w:tcPr>
            <w:tcW w:w="2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6748EA">
        <w:tc>
          <w:tcPr>
            <w:tcW w:w="251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И.О.Фамилия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Уведомление зарегистрировано в Журнале учета уведомлений о возникшем конфликте интересов или о</w:t>
            </w: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его возникновения, письменной информации об этом их иных источников</w:t>
            </w:r>
          </w:p>
        </w:tc>
      </w:tr>
      <w:tr w:rsidR="009C27CA" w:rsidTr="006748EA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CA" w:rsidTr="006748E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Ф.И.О. ответственного лица)</w:t>
            </w:r>
          </w:p>
        </w:tc>
      </w:tr>
    </w:tbl>
    <w:p w:rsidR="006748EA" w:rsidRPr="0001376B" w:rsidRDefault="006748EA" w:rsidP="006748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13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Маяк</w:t>
      </w:r>
      <w:r w:rsidRPr="0001376B">
        <w:rPr>
          <w:rFonts w:ascii="Times New Roman" w:hAnsi="Times New Roman" w:cs="Times New Roman"/>
          <w:sz w:val="28"/>
          <w:szCs w:val="28"/>
        </w:rPr>
        <w:t xml:space="preserve">ского  </w:t>
      </w:r>
      <w:proofErr w:type="gramStart"/>
      <w:r w:rsidRPr="0001376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1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8EA" w:rsidRDefault="006748EA" w:rsidP="006748E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1376B">
        <w:rPr>
          <w:rFonts w:ascii="Times New Roman" w:hAnsi="Times New Roman" w:cs="Times New Roman"/>
          <w:sz w:val="28"/>
          <w:szCs w:val="28"/>
        </w:rPr>
        <w:t xml:space="preserve">поселения  Отрадненского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А.М. Бардаков</w:t>
      </w: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904" w:rsidRDefault="00DF6904" w:rsidP="009C27CA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20000"/>
    </w:p>
    <w:p w:rsidR="006748EA" w:rsidRDefault="006748EA" w:rsidP="009C27CA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  <w:sectPr w:rsidR="006748EA" w:rsidSect="002444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7CA" w:rsidRDefault="00DF6904" w:rsidP="009C27CA">
      <w:pPr>
        <w:ind w:left="893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27CA">
        <w:rPr>
          <w:rFonts w:ascii="Times New Roman" w:hAnsi="Times New Roman" w:cs="Times New Roman"/>
          <w:sz w:val="28"/>
          <w:szCs w:val="28"/>
        </w:rPr>
        <w:t>№ 2</w:t>
      </w:r>
    </w:p>
    <w:p w:rsidR="009C27CA" w:rsidRDefault="009C27CA" w:rsidP="009C27CA">
      <w:pPr>
        <w:ind w:left="893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20" w:anchor="sub_1000" w:history="1">
        <w:r w:rsidRPr="00DF69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уведомления муниципальными</w:t>
      </w:r>
      <w:r>
        <w:rPr>
          <w:rFonts w:ascii="Times New Roman" w:hAnsi="Times New Roman" w:cs="Times New Roman"/>
          <w:sz w:val="28"/>
          <w:szCs w:val="28"/>
        </w:rPr>
        <w:br/>
        <w:t>служащими и лицами, замещающими</w:t>
      </w:r>
      <w:r>
        <w:rPr>
          <w:rFonts w:ascii="Times New Roman" w:hAnsi="Times New Roman" w:cs="Times New Roman"/>
          <w:sz w:val="28"/>
          <w:szCs w:val="28"/>
        </w:rPr>
        <w:br/>
        <w:t>муниципальные должности, о возникновении</w:t>
      </w:r>
      <w:r>
        <w:rPr>
          <w:rFonts w:ascii="Times New Roman" w:hAnsi="Times New Roman" w:cs="Times New Roman"/>
          <w:sz w:val="28"/>
          <w:szCs w:val="28"/>
        </w:rPr>
        <w:br/>
        <w:t>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br/>
        <w:t>должностных обязанностей, которая приводит</w:t>
      </w:r>
      <w:r>
        <w:rPr>
          <w:rFonts w:ascii="Times New Roman" w:hAnsi="Times New Roman" w:cs="Times New Roman"/>
          <w:sz w:val="28"/>
          <w:szCs w:val="28"/>
        </w:rPr>
        <w:br/>
        <w:t>или может привести к конфликту интересов,</w:t>
      </w:r>
      <w:r>
        <w:rPr>
          <w:rFonts w:ascii="Times New Roman" w:hAnsi="Times New Roman" w:cs="Times New Roman"/>
          <w:sz w:val="28"/>
          <w:szCs w:val="28"/>
        </w:rPr>
        <w:br/>
        <w:t>и о принятии мер по предотвращению или</w:t>
      </w:r>
      <w:r>
        <w:rPr>
          <w:rFonts w:ascii="Times New Roman" w:hAnsi="Times New Roman" w:cs="Times New Roman"/>
          <w:sz w:val="28"/>
          <w:szCs w:val="28"/>
        </w:rPr>
        <w:br/>
        <w:t>урегулированию такого конфликта</w:t>
      </w:r>
    </w:p>
    <w:bookmarkEnd w:id="15"/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0"/>
      </w:tblGrid>
      <w:tr w:rsidR="009C27CA" w:rsidTr="009C27CA">
        <w:tc>
          <w:tcPr>
            <w:tcW w:w="1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2719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уведомлений о возникновении личной заинтересованности, которая приводит </w:t>
            </w:r>
          </w:p>
          <w:p w:rsidR="009C27CA" w:rsidRDefault="009C27CA" w:rsidP="006C27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может привести </w:t>
            </w:r>
            <w:r w:rsidR="006C2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конфликту интересов</w:t>
            </w:r>
          </w:p>
        </w:tc>
      </w:tr>
    </w:tbl>
    <w:p w:rsidR="009C27CA" w:rsidRDefault="009C27CA" w:rsidP="009C27CA"/>
    <w:p w:rsidR="009C27CA" w:rsidRDefault="009C27CA" w:rsidP="009C27CA"/>
    <w:p w:rsidR="009C27CA" w:rsidRDefault="009C27CA" w:rsidP="009C27CA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44"/>
        <w:gridCol w:w="2429"/>
        <w:gridCol w:w="2532"/>
        <w:gridCol w:w="2835"/>
        <w:gridCol w:w="2410"/>
        <w:gridCol w:w="1701"/>
      </w:tblGrid>
      <w:tr w:rsidR="009C27CA" w:rsidTr="00DF690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уведомления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должность, номер телефона лица, представившего уведомление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6904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Ф.И.О., </w:t>
            </w:r>
          </w:p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лица, зарегистрировавшего уведомление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лица, зарегистрировавшего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C27CA" w:rsidTr="00DF690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CA" w:rsidRDefault="009C27C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27CA" w:rsidTr="00DF690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A" w:rsidRDefault="009C2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27CA" w:rsidRDefault="009C27CA" w:rsidP="009C27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8EA" w:rsidRPr="006748EA" w:rsidRDefault="006748EA" w:rsidP="006748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48EA">
        <w:rPr>
          <w:rFonts w:ascii="Times New Roman" w:hAnsi="Times New Roman" w:cs="Times New Roman"/>
          <w:sz w:val="28"/>
          <w:szCs w:val="28"/>
        </w:rPr>
        <w:t xml:space="preserve">Глава  Маякского  </w:t>
      </w:r>
      <w:proofErr w:type="gramStart"/>
      <w:r w:rsidRPr="006748E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74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04" w:rsidRDefault="006748EA" w:rsidP="006748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748EA">
        <w:rPr>
          <w:rFonts w:ascii="Times New Roman" w:hAnsi="Times New Roman" w:cs="Times New Roman"/>
          <w:sz w:val="28"/>
          <w:szCs w:val="28"/>
        </w:rPr>
        <w:t xml:space="preserve">поселения  Отрадненского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8EA">
        <w:rPr>
          <w:rFonts w:ascii="Times New Roman" w:hAnsi="Times New Roman" w:cs="Times New Roman"/>
          <w:sz w:val="28"/>
          <w:szCs w:val="28"/>
        </w:rPr>
        <w:t xml:space="preserve">                  А.М. Бардаков</w:t>
      </w:r>
    </w:p>
    <w:p w:rsidR="002444CA" w:rsidRDefault="002444CA" w:rsidP="00DF6904">
      <w:pPr>
        <w:ind w:firstLine="0"/>
      </w:pPr>
    </w:p>
    <w:sectPr w:rsidR="002444CA" w:rsidSect="00DF69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CA"/>
    <w:rsid w:val="0001376B"/>
    <w:rsid w:val="002444CA"/>
    <w:rsid w:val="004D5C29"/>
    <w:rsid w:val="006748EA"/>
    <w:rsid w:val="0068727E"/>
    <w:rsid w:val="006C2719"/>
    <w:rsid w:val="00825409"/>
    <w:rsid w:val="00914F65"/>
    <w:rsid w:val="009C27CA"/>
    <w:rsid w:val="00B9679C"/>
    <w:rsid w:val="00DC548D"/>
    <w:rsid w:val="00DF6904"/>
    <w:rsid w:val="00E11489"/>
    <w:rsid w:val="00E84714"/>
    <w:rsid w:val="00EF236B"/>
    <w:rsid w:val="00F7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7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7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9C27CA"/>
    <w:rPr>
      <w:color w:val="0000FF"/>
      <w:u w:val="single"/>
    </w:rPr>
  </w:style>
  <w:style w:type="paragraph" w:styleId="a4">
    <w:name w:val="Body Text"/>
    <w:basedOn w:val="a"/>
    <w:link w:val="a5"/>
    <w:unhideWhenUsed/>
    <w:rsid w:val="009C27CA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C27C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C27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48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8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7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7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9C27CA"/>
    <w:rPr>
      <w:color w:val="0000FF"/>
      <w:u w:val="single"/>
    </w:rPr>
  </w:style>
  <w:style w:type="paragraph" w:styleId="a4">
    <w:name w:val="Body Text"/>
    <w:basedOn w:val="a"/>
    <w:link w:val="a5"/>
    <w:unhideWhenUsed/>
    <w:rsid w:val="009C27CA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C27C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C27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48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8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65900.1000/" TargetMode="External"/><Relationship Id="rId13" Type="http://schemas.openxmlformats.org/officeDocument/2006/relationships/hyperlink" Target="garantf1://12064203.1001/" TargetMode="External"/><Relationship Id="rId18" Type="http://schemas.openxmlformats.org/officeDocument/2006/relationships/hyperlink" Target="file:///C:\Documents%20and%20Settings\root\&#1056;&#1072;&#1073;&#1086;&#1095;&#1080;&#1081;%20&#1089;&#1090;&#1086;&#1083;\49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12052272.0/" TargetMode="External"/><Relationship Id="rId12" Type="http://schemas.openxmlformats.org/officeDocument/2006/relationships/hyperlink" Target="garantf1://12052272.0/" TargetMode="External"/><Relationship Id="rId17" Type="http://schemas.openxmlformats.org/officeDocument/2006/relationships/hyperlink" Target="file:///C:\Documents%20and%20Settings\root\&#1056;&#1072;&#1073;&#1086;&#1095;&#1080;&#1081;%20&#1089;&#1090;&#1086;&#1083;\49.doc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3/" TargetMode="External"/><Relationship Id="rId20" Type="http://schemas.openxmlformats.org/officeDocument/2006/relationships/hyperlink" Target="file:///C:\Documents%20and%20Settings\root\&#1056;&#1072;&#1073;&#1086;&#1095;&#1080;&#1081;%20&#1089;&#1090;&#1086;&#1083;\49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/" TargetMode="External"/><Relationship Id="rId11" Type="http://schemas.openxmlformats.org/officeDocument/2006/relationships/hyperlink" Target="garantf1://12064203.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root\&#1056;&#1072;&#1073;&#1086;&#1095;&#1080;&#1081;%20&#1089;&#1090;&#1086;&#1083;\49.doc" TargetMode="External"/><Relationship Id="rId10" Type="http://schemas.openxmlformats.org/officeDocument/2006/relationships/hyperlink" Target="garantf1://12064203.10/" TargetMode="External"/><Relationship Id="rId19" Type="http://schemas.openxmlformats.org/officeDocument/2006/relationships/hyperlink" Target="garantf1://12064203.0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root\&#1056;&#1072;&#1073;&#1086;&#1095;&#1080;&#1081;%20&#1089;&#1090;&#1086;&#1083;\49.doc" TargetMode="External"/><Relationship Id="rId14" Type="http://schemas.openxmlformats.org/officeDocument/2006/relationships/hyperlink" Target="garantf1://12064203.100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058EA-5F7B-4E1A-841A-20534292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GL_BUH</cp:lastModifiedBy>
  <cp:revision>3</cp:revision>
  <cp:lastPrinted>2024-09-13T07:30:00Z</cp:lastPrinted>
  <dcterms:created xsi:type="dcterms:W3CDTF">2024-09-13T07:30:00Z</dcterms:created>
  <dcterms:modified xsi:type="dcterms:W3CDTF">2024-09-13T07:31:00Z</dcterms:modified>
</cp:coreProperties>
</file>